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F02" w:rsidRDefault="00351F02" w:rsidP="00351F02">
      <w:pPr>
        <w:spacing w:after="200" w:line="276" w:lineRule="auto"/>
        <w:rPr>
          <w:rFonts w:asciiTheme="majorHAnsi" w:hAnsiTheme="majorHAnsi"/>
          <w:b/>
          <w:i/>
          <w:color w:val="800000"/>
          <w:sz w:val="72"/>
          <w:szCs w:val="72"/>
        </w:rPr>
      </w:pPr>
      <w:r>
        <w:rPr>
          <w:rFonts w:asciiTheme="majorHAnsi" w:hAnsiTheme="majorHAnsi"/>
          <w:b/>
          <w:i/>
          <w:color w:val="800000"/>
          <w:sz w:val="72"/>
          <w:szCs w:val="72"/>
        </w:rPr>
        <w:t>Calculation Example: Futures Arbitrage</w:t>
      </w:r>
    </w:p>
    <w:p w:rsidR="000365C2" w:rsidRDefault="00B229B7">
      <w:pPr>
        <w:spacing w:after="200" w:line="276" w:lineRule="auto"/>
        <w:rPr>
          <w:rFonts w:asciiTheme="majorHAnsi" w:hAnsiTheme="majorHAnsi"/>
          <w:color w:val="003366"/>
          <w:sz w:val="50"/>
          <w:szCs w:val="50"/>
        </w:rPr>
      </w:pPr>
      <w:r>
        <w:rPr>
          <w:b/>
          <w:noProof/>
          <w:sz w:val="100"/>
          <w:szCs w:val="100"/>
          <w:lang w:val="en-AU" w:eastAsia="en-AU"/>
        </w:rPr>
        <mc:AlternateContent>
          <mc:Choice Requires="wps">
            <w:drawing>
              <wp:anchor distT="0" distB="0" distL="114300" distR="114300" simplePos="0" relativeHeight="251659264" behindDoc="0" locked="0" layoutInCell="1" allowOverlap="1" wp14:anchorId="12D8078C" wp14:editId="04A64806">
                <wp:simplePos x="0" y="0"/>
                <wp:positionH relativeFrom="column">
                  <wp:posOffset>7581014</wp:posOffset>
                </wp:positionH>
                <wp:positionV relativeFrom="paragraph">
                  <wp:posOffset>5443987</wp:posOffset>
                </wp:positionV>
                <wp:extent cx="1780085" cy="3505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08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9B7" w:rsidRPr="003C069A" w:rsidRDefault="00B229B7" w:rsidP="00B229B7">
                            <w:pPr>
                              <w:rPr>
                                <w:lang w:val="en-AU"/>
                              </w:rPr>
                            </w:pPr>
                            <w:r>
                              <w:rPr>
                                <w:lang w:val="en-AU"/>
                              </w:rPr>
                              <w:t>Last modified 20.4.17 KW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8078C" id="_x0000_t202" coordsize="21600,21600" o:spt="202" path="m,l,21600r21600,l21600,xe">
                <v:stroke joinstyle="miter"/>
                <v:path gradientshapeok="t" o:connecttype="rect"/>
              </v:shapetype>
              <v:shape id="Text Box 3" o:spid="_x0000_s1026" type="#_x0000_t202" style="position:absolute;margin-left:596.95pt;margin-top:428.65pt;width:140.1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" stroked="f">
                <v:textbox>
                  <w:txbxContent>
                    <w:p w:rsidR="00B229B7" w:rsidRPr="003C069A" w:rsidRDefault="00B229B7" w:rsidP="00B229B7">
                      <w:pPr>
                        <w:rPr>
                          <w:lang w:val="en-AU"/>
                        </w:rPr>
                      </w:pPr>
                      <w:r>
                        <w:rPr>
                          <w:lang w:val="en-AU"/>
                        </w:rPr>
                        <w:t>Last modified 20.4.17 KW</w:t>
                      </w:r>
                    </w:p>
                  </w:txbxContent>
                </v:textbox>
              </v:shape>
            </w:pict>
          </mc:Fallback>
        </mc:AlternateContent>
      </w:r>
      <w:r w:rsidR="00351F02" w:rsidRPr="00351F02">
        <w:rPr>
          <w:rFonts w:asciiTheme="majorHAnsi" w:hAnsiTheme="majorHAnsi"/>
          <w:b/>
          <w:color w:val="003366"/>
          <w:sz w:val="50"/>
          <w:szCs w:val="50"/>
        </w:rPr>
        <w:t>Question:</w:t>
      </w:r>
      <w:r w:rsidR="00351F02" w:rsidRPr="00351F02">
        <w:rPr>
          <w:rFonts w:asciiTheme="majorHAnsi" w:hAnsiTheme="majorHAnsi"/>
          <w:color w:val="003366"/>
          <w:sz w:val="50"/>
          <w:szCs w:val="50"/>
        </w:rPr>
        <w:t xml:space="preserve"> </w:t>
      </w:r>
      <w:r w:rsidR="00351F02">
        <w:rPr>
          <w:rFonts w:asciiTheme="majorHAnsi" w:hAnsiTheme="majorHAnsi"/>
          <w:color w:val="003366"/>
          <w:sz w:val="50"/>
          <w:szCs w:val="50"/>
        </w:rPr>
        <w:t>A</w:t>
      </w:r>
      <w:r w:rsidR="00351F02" w:rsidRPr="00351F02">
        <w:rPr>
          <w:rFonts w:asciiTheme="majorHAnsi" w:hAnsiTheme="majorHAnsi"/>
          <w:color w:val="003366"/>
          <w:sz w:val="50"/>
          <w:szCs w:val="50"/>
        </w:rPr>
        <w:t xml:space="preserve"> non-dividend paying stock </w:t>
      </w:r>
      <w:r w:rsidR="00351F02">
        <w:rPr>
          <w:rFonts w:asciiTheme="majorHAnsi" w:hAnsiTheme="majorHAnsi"/>
          <w:color w:val="003366"/>
          <w:sz w:val="50"/>
          <w:szCs w:val="50"/>
        </w:rPr>
        <w:t xml:space="preserve">is </w:t>
      </w:r>
      <w:r w:rsidR="00351F02" w:rsidRPr="00351F02">
        <w:rPr>
          <w:rFonts w:asciiTheme="majorHAnsi" w:hAnsiTheme="majorHAnsi"/>
          <w:color w:val="003366"/>
          <w:sz w:val="50"/>
          <w:szCs w:val="50"/>
        </w:rPr>
        <w:t>currently priced at $100</w:t>
      </w:r>
      <w:r w:rsidR="00351F02">
        <w:rPr>
          <w:rFonts w:asciiTheme="majorHAnsi" w:hAnsiTheme="majorHAnsi"/>
          <w:color w:val="003366"/>
          <w:sz w:val="50"/>
          <w:szCs w:val="50"/>
        </w:rPr>
        <w:t xml:space="preserve">. </w:t>
      </w:r>
      <w:r w:rsidR="00351F02" w:rsidRPr="00351F02">
        <w:rPr>
          <w:rFonts w:asciiTheme="majorHAnsi" w:hAnsiTheme="majorHAnsi"/>
          <w:color w:val="003366"/>
          <w:sz w:val="50"/>
          <w:szCs w:val="50"/>
        </w:rPr>
        <w:t>A one year future</w:t>
      </w:r>
      <w:r w:rsidR="00351F02">
        <w:rPr>
          <w:rFonts w:asciiTheme="majorHAnsi" w:hAnsiTheme="majorHAnsi"/>
          <w:color w:val="003366"/>
          <w:sz w:val="50"/>
          <w:szCs w:val="50"/>
        </w:rPr>
        <w:t>s contract</w:t>
      </w:r>
      <w:r w:rsidR="00351F02" w:rsidRPr="00351F02">
        <w:rPr>
          <w:rFonts w:asciiTheme="majorHAnsi" w:hAnsiTheme="majorHAnsi"/>
          <w:color w:val="003366"/>
          <w:sz w:val="50"/>
          <w:szCs w:val="50"/>
        </w:rPr>
        <w:t xml:space="preserve"> </w:t>
      </w:r>
      <w:r w:rsidR="00351F02">
        <w:rPr>
          <w:rFonts w:asciiTheme="majorHAnsi" w:hAnsiTheme="majorHAnsi"/>
          <w:color w:val="003366"/>
          <w:sz w:val="50"/>
          <w:szCs w:val="50"/>
        </w:rPr>
        <w:t xml:space="preserve">on this stock currently </w:t>
      </w:r>
      <w:r w:rsidR="00351F02" w:rsidRPr="00351F02">
        <w:rPr>
          <w:rFonts w:asciiTheme="majorHAnsi" w:hAnsiTheme="majorHAnsi"/>
          <w:color w:val="003366"/>
          <w:sz w:val="50"/>
          <w:szCs w:val="50"/>
        </w:rPr>
        <w:t>sells at a futures price of $105. The risk free rate is 10% pa continuously compounded. Construct an ideal risk free arbitrage using an arbitrage table.</w:t>
      </w:r>
      <w:r w:rsidRPr="00B229B7">
        <w:rPr>
          <w:b/>
          <w:noProof/>
          <w:sz w:val="100"/>
          <w:szCs w:val="100"/>
          <w:lang w:val="en-AU" w:eastAsia="en-AU"/>
        </w:rPr>
        <w:t xml:space="preserve"> </w:t>
      </w:r>
    </w:p>
    <w:tbl>
      <w:tblPr>
        <w:tblW w:w="9856" w:type="dxa"/>
        <w:tblLook w:val="04A0" w:firstRow="1" w:lastRow="0" w:firstColumn="1" w:lastColumn="0" w:noHBand="0" w:noVBand="1"/>
      </w:tblPr>
      <w:tblGrid>
        <w:gridCol w:w="3301"/>
        <w:gridCol w:w="3944"/>
        <w:gridCol w:w="2611"/>
      </w:tblGrid>
      <w:tr w:rsidR="00351F02" w:rsidRPr="00351F02" w:rsidTr="00351F02">
        <w:trPr>
          <w:trHeight w:val="630"/>
        </w:trPr>
        <w:tc>
          <w:tcPr>
            <w:tcW w:w="9856" w:type="dxa"/>
            <w:gridSpan w:val="3"/>
            <w:tcBorders>
              <w:top w:val="single" w:sz="4" w:space="0" w:color="auto"/>
              <w:left w:val="nil"/>
              <w:bottom w:val="single" w:sz="4" w:space="0" w:color="auto"/>
              <w:right w:val="nil"/>
            </w:tcBorders>
            <w:shd w:val="clear" w:color="auto" w:fill="auto"/>
            <w:noWrap/>
            <w:vAlign w:val="bottom"/>
            <w:hideMark/>
          </w:tcPr>
          <w:p w:rsidR="00351F02" w:rsidRPr="00351F02" w:rsidRDefault="00351F02" w:rsidP="00351F02">
            <w:pPr>
              <w:jc w:val="center"/>
              <w:rPr>
                <w:rFonts w:ascii="Calibri" w:hAnsi="Calibri" w:cs="Calibri"/>
                <w:b/>
                <w:bCs/>
                <w:color w:val="000000"/>
                <w:sz w:val="48"/>
                <w:szCs w:val="48"/>
                <w:lang w:val="en-AU" w:eastAsia="en-AU"/>
              </w:rPr>
            </w:pPr>
            <w:r w:rsidRPr="00351F02">
              <w:rPr>
                <w:rFonts w:ascii="Calibri" w:hAnsi="Calibri" w:cs="Calibri"/>
                <w:b/>
                <w:bCs/>
                <w:color w:val="000000"/>
                <w:sz w:val="48"/>
                <w:szCs w:val="48"/>
                <w:lang w:val="en-AU" w:eastAsia="en-AU"/>
              </w:rPr>
              <w:t>Arbitrage Table</w:t>
            </w:r>
          </w:p>
        </w:tc>
      </w:tr>
      <w:tr w:rsidR="00351F02" w:rsidRPr="00351F02" w:rsidTr="00351F02">
        <w:trPr>
          <w:trHeight w:val="630"/>
        </w:trPr>
        <w:tc>
          <w:tcPr>
            <w:tcW w:w="3301" w:type="dxa"/>
            <w:tcBorders>
              <w:top w:val="nil"/>
              <w:left w:val="nil"/>
              <w:bottom w:val="nil"/>
              <w:right w:val="nil"/>
            </w:tcBorders>
            <w:shd w:val="clear" w:color="auto" w:fill="auto"/>
            <w:noWrap/>
            <w:vAlign w:val="bottom"/>
            <w:hideMark/>
          </w:tcPr>
          <w:p w:rsidR="00351F02" w:rsidRPr="00351F02" w:rsidRDefault="00351F02" w:rsidP="00351F02">
            <w:pPr>
              <w:jc w:val="center"/>
              <w:rPr>
                <w:rFonts w:ascii="Calibri" w:hAnsi="Calibri" w:cs="Calibri"/>
                <w:b/>
                <w:bCs/>
                <w:color w:val="000000"/>
                <w:sz w:val="48"/>
                <w:szCs w:val="48"/>
                <w:lang w:val="en-AU" w:eastAsia="en-AU"/>
              </w:rPr>
            </w:pPr>
          </w:p>
        </w:tc>
        <w:tc>
          <w:tcPr>
            <w:tcW w:w="6555" w:type="dxa"/>
            <w:gridSpan w:val="2"/>
            <w:tcBorders>
              <w:top w:val="nil"/>
              <w:left w:val="nil"/>
              <w:bottom w:val="nil"/>
              <w:right w:val="nil"/>
            </w:tcBorders>
            <w:shd w:val="clear" w:color="auto" w:fill="auto"/>
            <w:noWrap/>
            <w:vAlign w:val="bottom"/>
            <w:hideMark/>
          </w:tcPr>
          <w:p w:rsidR="00351F02" w:rsidRPr="00351F02" w:rsidRDefault="00351F02" w:rsidP="00351F02">
            <w:pPr>
              <w:jc w:val="center"/>
              <w:rPr>
                <w:rFonts w:ascii="Calibri" w:hAnsi="Calibri" w:cs="Calibri"/>
                <w:b/>
                <w:bCs/>
                <w:color w:val="000000"/>
                <w:sz w:val="48"/>
                <w:szCs w:val="48"/>
                <w:lang w:val="en-AU" w:eastAsia="en-AU"/>
              </w:rPr>
            </w:pPr>
            <w:r w:rsidRPr="00351F02">
              <w:rPr>
                <w:rFonts w:ascii="Calibri" w:hAnsi="Calibri" w:cs="Calibri"/>
                <w:b/>
                <w:bCs/>
                <w:color w:val="000000"/>
                <w:sz w:val="48"/>
                <w:szCs w:val="48"/>
                <w:lang w:val="en-AU" w:eastAsia="en-AU"/>
              </w:rPr>
              <w:t>Cash flows</w:t>
            </w:r>
          </w:p>
        </w:tc>
      </w:tr>
      <w:tr w:rsidR="00351F02" w:rsidRPr="00351F02" w:rsidTr="00351F02">
        <w:trPr>
          <w:trHeight w:val="630"/>
        </w:trPr>
        <w:tc>
          <w:tcPr>
            <w:tcW w:w="3301" w:type="dxa"/>
            <w:tcBorders>
              <w:top w:val="nil"/>
              <w:left w:val="nil"/>
              <w:bottom w:val="single" w:sz="4" w:space="0" w:color="auto"/>
              <w:right w:val="nil"/>
            </w:tcBorders>
            <w:shd w:val="clear" w:color="auto" w:fill="auto"/>
            <w:noWrap/>
            <w:vAlign w:val="bottom"/>
            <w:hideMark/>
          </w:tcPr>
          <w:p w:rsidR="00351F02" w:rsidRPr="00351F02" w:rsidRDefault="00351F02" w:rsidP="00351F02">
            <w:pPr>
              <w:rPr>
                <w:rFonts w:ascii="Calibri" w:hAnsi="Calibri" w:cs="Calibri"/>
                <w:b/>
                <w:bCs/>
                <w:color w:val="000000"/>
                <w:sz w:val="48"/>
                <w:szCs w:val="48"/>
                <w:lang w:val="en-AU" w:eastAsia="en-AU"/>
              </w:rPr>
            </w:pPr>
            <w:r w:rsidRPr="00351F02">
              <w:rPr>
                <w:rFonts w:ascii="Calibri" w:hAnsi="Calibri" w:cs="Calibri"/>
                <w:b/>
                <w:bCs/>
                <w:color w:val="000000"/>
                <w:sz w:val="48"/>
                <w:szCs w:val="48"/>
                <w:lang w:val="en-AU" w:eastAsia="en-AU"/>
              </w:rPr>
              <w:t>Action</w:t>
            </w:r>
          </w:p>
        </w:tc>
        <w:tc>
          <w:tcPr>
            <w:tcW w:w="3944" w:type="dxa"/>
            <w:tcBorders>
              <w:top w:val="nil"/>
              <w:left w:val="nil"/>
              <w:bottom w:val="single" w:sz="4" w:space="0" w:color="auto"/>
              <w:right w:val="nil"/>
            </w:tcBorders>
            <w:shd w:val="clear" w:color="auto" w:fill="auto"/>
            <w:noWrap/>
            <w:vAlign w:val="bottom"/>
            <w:hideMark/>
          </w:tcPr>
          <w:p w:rsidR="00351F02" w:rsidRPr="00351F02" w:rsidRDefault="00351F02" w:rsidP="00351F02">
            <w:pPr>
              <w:jc w:val="center"/>
              <w:rPr>
                <w:rFonts w:ascii="Calibri" w:hAnsi="Calibri" w:cs="Calibri"/>
                <w:b/>
                <w:bCs/>
                <w:color w:val="000000"/>
                <w:sz w:val="48"/>
                <w:szCs w:val="48"/>
                <w:lang w:val="en-AU" w:eastAsia="en-AU"/>
              </w:rPr>
            </w:pPr>
            <w:r w:rsidRPr="00351F02">
              <w:rPr>
                <w:rFonts w:ascii="Calibri" w:hAnsi="Calibri" w:cs="Calibri"/>
                <w:b/>
                <w:bCs/>
                <w:color w:val="000000"/>
                <w:sz w:val="48"/>
                <w:szCs w:val="48"/>
                <w:lang w:val="en-AU" w:eastAsia="en-AU"/>
              </w:rPr>
              <w:t>t=0</w:t>
            </w:r>
          </w:p>
        </w:tc>
        <w:tc>
          <w:tcPr>
            <w:tcW w:w="2611" w:type="dxa"/>
            <w:tcBorders>
              <w:top w:val="nil"/>
              <w:left w:val="nil"/>
              <w:bottom w:val="single" w:sz="4" w:space="0" w:color="auto"/>
              <w:right w:val="nil"/>
            </w:tcBorders>
            <w:shd w:val="clear" w:color="auto" w:fill="auto"/>
            <w:noWrap/>
            <w:vAlign w:val="bottom"/>
            <w:hideMark/>
          </w:tcPr>
          <w:p w:rsidR="00351F02" w:rsidRPr="00351F02" w:rsidRDefault="00351F02" w:rsidP="00351F02">
            <w:pPr>
              <w:jc w:val="center"/>
              <w:rPr>
                <w:rFonts w:ascii="Calibri" w:hAnsi="Calibri" w:cs="Calibri"/>
                <w:b/>
                <w:bCs/>
                <w:color w:val="000000"/>
                <w:sz w:val="48"/>
                <w:szCs w:val="48"/>
                <w:lang w:val="en-AU" w:eastAsia="en-AU"/>
              </w:rPr>
            </w:pPr>
            <w:r w:rsidRPr="00351F02">
              <w:rPr>
                <w:rFonts w:ascii="Calibri" w:hAnsi="Calibri" w:cs="Calibri"/>
                <w:b/>
                <w:bCs/>
                <w:color w:val="000000"/>
                <w:sz w:val="48"/>
                <w:szCs w:val="48"/>
                <w:lang w:val="en-AU" w:eastAsia="en-AU"/>
              </w:rPr>
              <w:t>t=T</w:t>
            </w:r>
          </w:p>
        </w:tc>
      </w:tr>
      <w:tr w:rsidR="00351F02" w:rsidRPr="00351F02" w:rsidTr="00351F02">
        <w:trPr>
          <w:trHeight w:val="630"/>
        </w:trPr>
        <w:tc>
          <w:tcPr>
            <w:tcW w:w="3301" w:type="dxa"/>
            <w:tcBorders>
              <w:top w:val="nil"/>
              <w:left w:val="nil"/>
              <w:bottom w:val="nil"/>
              <w:right w:val="nil"/>
            </w:tcBorders>
            <w:shd w:val="clear" w:color="auto" w:fill="auto"/>
            <w:noWrap/>
            <w:vAlign w:val="bottom"/>
            <w:hideMark/>
          </w:tcPr>
          <w:p w:rsidR="00351F02" w:rsidRPr="00351F02" w:rsidRDefault="00514A96" w:rsidP="00351F02">
            <w:pPr>
              <w:rPr>
                <w:rFonts w:ascii="Calibri" w:hAnsi="Calibri" w:cs="Calibri"/>
                <w:color w:val="000000"/>
                <w:sz w:val="48"/>
                <w:szCs w:val="48"/>
                <w:lang w:val="en-AU" w:eastAsia="en-AU"/>
              </w:rPr>
            </w:pPr>
            <w:r>
              <w:rPr>
                <w:rFonts w:ascii="Calibri" w:hAnsi="Calibri" w:cs="Calibri"/>
                <w:color w:val="000000"/>
                <w:sz w:val="48"/>
                <w:szCs w:val="48"/>
                <w:lang w:val="en-AU" w:eastAsia="en-AU"/>
              </w:rPr>
              <w:t xml:space="preserve">?     </w:t>
            </w:r>
            <w:r w:rsidR="00351F02" w:rsidRPr="00351F02">
              <w:rPr>
                <w:rFonts w:ascii="Calibri" w:hAnsi="Calibri" w:cs="Calibri"/>
                <w:color w:val="000000"/>
                <w:sz w:val="48"/>
                <w:szCs w:val="48"/>
                <w:lang w:val="en-AU" w:eastAsia="en-AU"/>
              </w:rPr>
              <w:t xml:space="preserve"> future</w:t>
            </w:r>
          </w:p>
        </w:tc>
        <w:tc>
          <w:tcPr>
            <w:tcW w:w="3944" w:type="dxa"/>
            <w:tcBorders>
              <w:top w:val="nil"/>
              <w:left w:val="nil"/>
              <w:bottom w:val="nil"/>
              <w:right w:val="nil"/>
            </w:tcBorders>
            <w:shd w:val="clear" w:color="auto" w:fill="auto"/>
            <w:noWrap/>
            <w:vAlign w:val="bottom"/>
            <w:hideMark/>
          </w:tcPr>
          <w:p w:rsidR="00351F02" w:rsidRPr="00351F02" w:rsidRDefault="00351F02" w:rsidP="00351F02">
            <w:pPr>
              <w:jc w:val="center"/>
              <w:rPr>
                <w:rFonts w:ascii="Calibri" w:hAnsi="Calibri" w:cs="Calibri"/>
                <w:color w:val="000000"/>
                <w:sz w:val="48"/>
                <w:szCs w:val="48"/>
                <w:lang w:val="en-AU" w:eastAsia="en-AU"/>
              </w:rPr>
            </w:pPr>
            <w:r w:rsidRPr="00351F02">
              <w:rPr>
                <w:rFonts w:ascii="Calibri" w:hAnsi="Calibri" w:cs="Calibri"/>
                <w:color w:val="000000"/>
                <w:sz w:val="48"/>
                <w:szCs w:val="48"/>
                <w:lang w:val="en-AU" w:eastAsia="en-AU"/>
              </w:rPr>
              <w:t>0</w:t>
            </w:r>
          </w:p>
        </w:tc>
        <w:tc>
          <w:tcPr>
            <w:tcW w:w="2611" w:type="dxa"/>
            <w:tcBorders>
              <w:top w:val="nil"/>
              <w:left w:val="nil"/>
              <w:bottom w:val="nil"/>
              <w:right w:val="nil"/>
            </w:tcBorders>
            <w:shd w:val="clear" w:color="auto" w:fill="auto"/>
            <w:noWrap/>
            <w:vAlign w:val="bottom"/>
            <w:hideMark/>
          </w:tcPr>
          <w:p w:rsidR="00351F02" w:rsidRPr="00351F02" w:rsidRDefault="00514A96" w:rsidP="00351F02">
            <w:pPr>
              <w:jc w:val="center"/>
              <w:rPr>
                <w:rFonts w:ascii="Calibri" w:hAnsi="Calibri" w:cs="Calibri"/>
                <w:color w:val="000000"/>
                <w:sz w:val="48"/>
                <w:szCs w:val="48"/>
                <w:lang w:val="en-AU" w:eastAsia="en-AU"/>
              </w:rPr>
            </w:pPr>
            <m:oMathPara>
              <m:oMath>
                <m:r>
                  <w:rPr>
                    <w:rFonts w:ascii="Cambria Math" w:hAnsi="Cambria Math" w:cs="Calibri"/>
                    <w:color w:val="000000"/>
                    <w:sz w:val="48"/>
                    <w:szCs w:val="48"/>
                    <w:lang w:val="en-AU" w:eastAsia="en-AU"/>
                  </w:rPr>
                  <m:t>?</m:t>
                </m:r>
              </m:oMath>
            </m:oMathPara>
          </w:p>
        </w:tc>
      </w:tr>
      <w:tr w:rsidR="00351F02" w:rsidRPr="00351F02" w:rsidTr="00351F02">
        <w:trPr>
          <w:trHeight w:val="630"/>
        </w:trPr>
        <w:tc>
          <w:tcPr>
            <w:tcW w:w="3301" w:type="dxa"/>
            <w:tcBorders>
              <w:top w:val="nil"/>
              <w:left w:val="nil"/>
              <w:bottom w:val="nil"/>
              <w:right w:val="nil"/>
            </w:tcBorders>
            <w:shd w:val="clear" w:color="auto" w:fill="auto"/>
            <w:noWrap/>
            <w:vAlign w:val="bottom"/>
            <w:hideMark/>
          </w:tcPr>
          <w:p w:rsidR="00351F02" w:rsidRPr="00351F02" w:rsidRDefault="00514A96" w:rsidP="00351F02">
            <w:pPr>
              <w:rPr>
                <w:rFonts w:ascii="Calibri" w:hAnsi="Calibri" w:cs="Calibri"/>
                <w:color w:val="000000"/>
                <w:sz w:val="48"/>
                <w:szCs w:val="48"/>
                <w:lang w:val="en-AU" w:eastAsia="en-AU"/>
              </w:rPr>
            </w:pPr>
            <w:r>
              <w:rPr>
                <w:rFonts w:ascii="Calibri" w:hAnsi="Calibri" w:cs="Calibri"/>
                <w:color w:val="000000"/>
                <w:sz w:val="48"/>
                <w:szCs w:val="48"/>
                <w:lang w:val="en-AU" w:eastAsia="en-AU"/>
              </w:rPr>
              <w:t xml:space="preserve">?      </w:t>
            </w:r>
            <w:r w:rsidR="00351F02" w:rsidRPr="00351F02">
              <w:rPr>
                <w:rFonts w:ascii="Calibri" w:hAnsi="Calibri" w:cs="Calibri"/>
                <w:color w:val="000000"/>
                <w:sz w:val="48"/>
                <w:szCs w:val="48"/>
                <w:lang w:val="en-AU" w:eastAsia="en-AU"/>
              </w:rPr>
              <w:t>stock</w:t>
            </w:r>
          </w:p>
        </w:tc>
        <w:tc>
          <w:tcPr>
            <w:tcW w:w="3944" w:type="dxa"/>
            <w:tcBorders>
              <w:top w:val="nil"/>
              <w:left w:val="nil"/>
              <w:bottom w:val="nil"/>
              <w:right w:val="nil"/>
            </w:tcBorders>
            <w:shd w:val="clear" w:color="auto" w:fill="auto"/>
            <w:noWrap/>
            <w:vAlign w:val="bottom"/>
            <w:hideMark/>
          </w:tcPr>
          <w:p w:rsidR="00351F02" w:rsidRPr="00351F02" w:rsidRDefault="00351F02" w:rsidP="00351F02">
            <w:pPr>
              <w:jc w:val="center"/>
              <w:rPr>
                <w:rFonts w:ascii="Calibri" w:hAnsi="Calibri" w:cs="Calibri"/>
                <w:color w:val="000000"/>
                <w:sz w:val="48"/>
                <w:szCs w:val="48"/>
                <w:lang w:val="en-AU" w:eastAsia="en-AU"/>
              </w:rPr>
            </w:pPr>
            <w:r w:rsidRPr="00351F02">
              <w:rPr>
                <w:rFonts w:ascii="Calibri" w:hAnsi="Calibri" w:cs="Calibri"/>
                <w:color w:val="000000"/>
                <w:sz w:val="48"/>
                <w:szCs w:val="48"/>
                <w:lang w:val="en-AU" w:eastAsia="en-AU"/>
              </w:rPr>
              <w:t>100</w:t>
            </w:r>
          </w:p>
        </w:tc>
        <w:tc>
          <w:tcPr>
            <w:tcW w:w="2611" w:type="dxa"/>
            <w:tcBorders>
              <w:top w:val="nil"/>
              <w:left w:val="nil"/>
              <w:bottom w:val="nil"/>
              <w:right w:val="nil"/>
            </w:tcBorders>
            <w:shd w:val="clear" w:color="auto" w:fill="auto"/>
            <w:noWrap/>
            <w:vAlign w:val="bottom"/>
            <w:hideMark/>
          </w:tcPr>
          <w:p w:rsidR="00351F02" w:rsidRPr="00351F02" w:rsidRDefault="00514A96" w:rsidP="00514A96">
            <w:pPr>
              <w:jc w:val="center"/>
              <w:rPr>
                <w:rFonts w:ascii="Calibri" w:hAnsi="Calibri" w:cs="Calibri"/>
                <w:color w:val="000000"/>
                <w:sz w:val="48"/>
                <w:szCs w:val="48"/>
                <w:lang w:val="en-AU" w:eastAsia="en-AU"/>
              </w:rPr>
            </w:pPr>
            <w:r>
              <w:rPr>
                <w:rFonts w:ascii="Calibri" w:hAnsi="Calibri" w:cs="Calibri"/>
                <w:color w:val="000000"/>
                <w:sz w:val="48"/>
                <w:szCs w:val="48"/>
                <w:lang w:val="en-AU" w:eastAsia="en-AU"/>
              </w:rPr>
              <w:t>?</w:t>
            </w:r>
          </w:p>
        </w:tc>
      </w:tr>
      <w:tr w:rsidR="00351F02" w:rsidRPr="00351F02" w:rsidTr="00351F02">
        <w:trPr>
          <w:trHeight w:val="630"/>
        </w:trPr>
        <w:tc>
          <w:tcPr>
            <w:tcW w:w="3301" w:type="dxa"/>
            <w:tcBorders>
              <w:top w:val="nil"/>
              <w:left w:val="nil"/>
              <w:bottom w:val="nil"/>
              <w:right w:val="nil"/>
            </w:tcBorders>
            <w:shd w:val="clear" w:color="auto" w:fill="auto"/>
            <w:noWrap/>
            <w:vAlign w:val="bottom"/>
            <w:hideMark/>
          </w:tcPr>
          <w:p w:rsidR="00351F02" w:rsidRPr="00351F02" w:rsidRDefault="00514A96" w:rsidP="00351F02">
            <w:pPr>
              <w:rPr>
                <w:rFonts w:ascii="Calibri" w:hAnsi="Calibri" w:cs="Calibri"/>
                <w:color w:val="000000"/>
                <w:sz w:val="48"/>
                <w:szCs w:val="48"/>
                <w:lang w:val="en-AU" w:eastAsia="en-AU"/>
              </w:rPr>
            </w:pPr>
            <w:r>
              <w:rPr>
                <w:rFonts w:ascii="Calibri" w:hAnsi="Calibri" w:cs="Calibri"/>
                <w:color w:val="000000"/>
                <w:sz w:val="48"/>
                <w:szCs w:val="48"/>
                <w:lang w:val="en-AU" w:eastAsia="en-AU"/>
              </w:rPr>
              <w:t xml:space="preserve">?     </w:t>
            </w:r>
            <w:r w:rsidR="00351F02" w:rsidRPr="00351F02">
              <w:rPr>
                <w:rFonts w:ascii="Calibri" w:hAnsi="Calibri" w:cs="Calibri"/>
                <w:color w:val="000000"/>
                <w:sz w:val="48"/>
                <w:szCs w:val="48"/>
                <w:lang w:val="en-AU" w:eastAsia="en-AU"/>
              </w:rPr>
              <w:t xml:space="preserve"> bond</w:t>
            </w:r>
          </w:p>
        </w:tc>
        <w:tc>
          <w:tcPr>
            <w:tcW w:w="3944" w:type="dxa"/>
            <w:tcBorders>
              <w:top w:val="nil"/>
              <w:left w:val="nil"/>
              <w:bottom w:val="single" w:sz="4" w:space="0" w:color="auto"/>
              <w:right w:val="nil"/>
            </w:tcBorders>
            <w:shd w:val="clear" w:color="auto" w:fill="auto"/>
            <w:noWrap/>
            <w:vAlign w:val="bottom"/>
            <w:hideMark/>
          </w:tcPr>
          <w:p w:rsidR="00351F02" w:rsidRPr="00351F02" w:rsidRDefault="00514A96" w:rsidP="00514A96">
            <w:pPr>
              <w:jc w:val="center"/>
              <w:rPr>
                <w:rFonts w:ascii="Calibri" w:hAnsi="Calibri" w:cs="Calibri"/>
                <w:color w:val="000000"/>
                <w:sz w:val="48"/>
                <w:szCs w:val="48"/>
                <w:lang w:val="en-AU" w:eastAsia="en-AU"/>
              </w:rPr>
            </w:pPr>
            <w:r>
              <w:rPr>
                <w:rFonts w:ascii="Calibri" w:hAnsi="Calibri" w:cs="Calibri"/>
                <w:color w:val="000000"/>
                <w:sz w:val="48"/>
                <w:szCs w:val="48"/>
                <w:lang w:val="en-AU" w:eastAsia="en-AU"/>
              </w:rPr>
              <w:t>?</w:t>
            </w:r>
          </w:p>
        </w:tc>
        <w:tc>
          <w:tcPr>
            <w:tcW w:w="2611" w:type="dxa"/>
            <w:tcBorders>
              <w:top w:val="nil"/>
              <w:left w:val="nil"/>
              <w:bottom w:val="single" w:sz="4" w:space="0" w:color="auto"/>
              <w:right w:val="nil"/>
            </w:tcBorders>
            <w:shd w:val="clear" w:color="auto" w:fill="auto"/>
            <w:noWrap/>
            <w:vAlign w:val="bottom"/>
            <w:hideMark/>
          </w:tcPr>
          <w:p w:rsidR="00351F02" w:rsidRPr="00351F02" w:rsidRDefault="00514A96" w:rsidP="00351F02">
            <w:pPr>
              <w:jc w:val="center"/>
              <w:rPr>
                <w:rFonts w:ascii="Calibri" w:hAnsi="Calibri" w:cs="Calibri"/>
                <w:color w:val="000000"/>
                <w:sz w:val="48"/>
                <w:szCs w:val="48"/>
                <w:lang w:val="en-AU" w:eastAsia="en-AU"/>
              </w:rPr>
            </w:pPr>
            <w:r>
              <w:rPr>
                <w:rFonts w:ascii="Calibri" w:hAnsi="Calibri" w:cs="Calibri"/>
                <w:color w:val="000000"/>
                <w:sz w:val="48"/>
                <w:szCs w:val="48"/>
                <w:lang w:val="en-AU" w:eastAsia="en-AU"/>
              </w:rPr>
              <w:t>?</w:t>
            </w:r>
          </w:p>
        </w:tc>
      </w:tr>
      <w:tr w:rsidR="00351F02" w:rsidRPr="00351F02" w:rsidTr="00351F02">
        <w:trPr>
          <w:trHeight w:val="630"/>
        </w:trPr>
        <w:tc>
          <w:tcPr>
            <w:tcW w:w="3301" w:type="dxa"/>
            <w:tcBorders>
              <w:top w:val="nil"/>
              <w:left w:val="nil"/>
              <w:bottom w:val="nil"/>
              <w:right w:val="nil"/>
            </w:tcBorders>
            <w:shd w:val="clear" w:color="auto" w:fill="auto"/>
            <w:noWrap/>
            <w:vAlign w:val="bottom"/>
            <w:hideMark/>
          </w:tcPr>
          <w:p w:rsidR="00351F02" w:rsidRPr="00351F02" w:rsidRDefault="00351F02" w:rsidP="00351F02">
            <w:pPr>
              <w:rPr>
                <w:rFonts w:ascii="Calibri" w:hAnsi="Calibri" w:cs="Calibri"/>
                <w:color w:val="000000"/>
                <w:sz w:val="48"/>
                <w:szCs w:val="48"/>
                <w:lang w:val="en-AU" w:eastAsia="en-AU"/>
              </w:rPr>
            </w:pPr>
            <w:r w:rsidRPr="00351F02">
              <w:rPr>
                <w:rFonts w:ascii="Calibri" w:hAnsi="Calibri" w:cs="Calibri"/>
                <w:color w:val="000000"/>
                <w:sz w:val="48"/>
                <w:szCs w:val="48"/>
                <w:lang w:val="en-AU" w:eastAsia="en-AU"/>
              </w:rPr>
              <w:t>Total</w:t>
            </w:r>
          </w:p>
        </w:tc>
        <w:tc>
          <w:tcPr>
            <w:tcW w:w="3944" w:type="dxa"/>
            <w:tcBorders>
              <w:top w:val="nil"/>
              <w:left w:val="nil"/>
              <w:bottom w:val="nil"/>
              <w:right w:val="nil"/>
            </w:tcBorders>
            <w:shd w:val="clear" w:color="auto" w:fill="auto"/>
            <w:noWrap/>
            <w:vAlign w:val="bottom"/>
            <w:hideMark/>
          </w:tcPr>
          <w:p w:rsidR="00351F02" w:rsidRPr="00351F02" w:rsidRDefault="00514A96" w:rsidP="00351F02">
            <w:pPr>
              <w:jc w:val="center"/>
              <w:rPr>
                <w:rFonts w:ascii="Calibri" w:hAnsi="Calibri" w:cs="Calibri"/>
                <w:color w:val="000000"/>
                <w:sz w:val="48"/>
                <w:szCs w:val="48"/>
                <w:lang w:val="en-AU" w:eastAsia="en-AU"/>
              </w:rPr>
            </w:pPr>
            <w:r>
              <w:rPr>
                <w:rFonts w:ascii="Calibri" w:hAnsi="Calibri" w:cs="Calibri"/>
                <w:color w:val="000000"/>
                <w:sz w:val="48"/>
                <w:szCs w:val="48"/>
                <w:lang w:val="en-AU" w:eastAsia="en-AU"/>
              </w:rPr>
              <w:t>?</w:t>
            </w:r>
          </w:p>
        </w:tc>
        <w:tc>
          <w:tcPr>
            <w:tcW w:w="2611" w:type="dxa"/>
            <w:tcBorders>
              <w:top w:val="nil"/>
              <w:left w:val="nil"/>
              <w:bottom w:val="nil"/>
              <w:right w:val="nil"/>
            </w:tcBorders>
            <w:shd w:val="clear" w:color="auto" w:fill="auto"/>
            <w:noWrap/>
            <w:vAlign w:val="bottom"/>
            <w:hideMark/>
          </w:tcPr>
          <w:p w:rsidR="00351F02" w:rsidRPr="00351F02" w:rsidRDefault="00514A96" w:rsidP="00351F02">
            <w:pPr>
              <w:jc w:val="center"/>
              <w:rPr>
                <w:rFonts w:ascii="Calibri" w:hAnsi="Calibri" w:cs="Calibri"/>
                <w:color w:val="000000"/>
                <w:sz w:val="48"/>
                <w:szCs w:val="48"/>
                <w:lang w:val="en-AU" w:eastAsia="en-AU"/>
              </w:rPr>
            </w:pPr>
            <w:r>
              <w:rPr>
                <w:rFonts w:ascii="Calibri" w:hAnsi="Calibri" w:cs="Calibri"/>
                <w:color w:val="000000"/>
                <w:sz w:val="48"/>
                <w:szCs w:val="48"/>
                <w:lang w:val="en-AU" w:eastAsia="en-AU"/>
              </w:rPr>
              <w:t>?</w:t>
            </w:r>
          </w:p>
        </w:tc>
      </w:tr>
      <w:tr w:rsidR="00351F02" w:rsidRPr="00351F02" w:rsidTr="00351F02">
        <w:trPr>
          <w:trHeight w:val="630"/>
        </w:trPr>
        <w:tc>
          <w:tcPr>
            <w:tcW w:w="3301" w:type="dxa"/>
            <w:tcBorders>
              <w:top w:val="nil"/>
              <w:left w:val="nil"/>
              <w:bottom w:val="single" w:sz="4" w:space="0" w:color="auto"/>
              <w:right w:val="nil"/>
            </w:tcBorders>
            <w:shd w:val="clear" w:color="auto" w:fill="auto"/>
            <w:noWrap/>
            <w:vAlign w:val="bottom"/>
            <w:hideMark/>
          </w:tcPr>
          <w:p w:rsidR="00351F02" w:rsidRPr="00351F02" w:rsidRDefault="00351F02" w:rsidP="00351F02">
            <w:pPr>
              <w:rPr>
                <w:rFonts w:ascii="Calibri" w:hAnsi="Calibri" w:cs="Calibri"/>
                <w:color w:val="000000"/>
                <w:sz w:val="48"/>
                <w:szCs w:val="48"/>
                <w:lang w:val="en-AU" w:eastAsia="en-AU"/>
              </w:rPr>
            </w:pPr>
            <w:r w:rsidRPr="00351F02">
              <w:rPr>
                <w:rFonts w:ascii="Calibri" w:hAnsi="Calibri" w:cs="Calibri"/>
                <w:color w:val="000000"/>
                <w:sz w:val="48"/>
                <w:szCs w:val="48"/>
                <w:lang w:val="en-AU" w:eastAsia="en-AU"/>
              </w:rPr>
              <w:t> </w:t>
            </w:r>
          </w:p>
        </w:tc>
        <w:tc>
          <w:tcPr>
            <w:tcW w:w="3944" w:type="dxa"/>
            <w:tcBorders>
              <w:top w:val="nil"/>
              <w:left w:val="nil"/>
              <w:bottom w:val="single" w:sz="4" w:space="0" w:color="auto"/>
              <w:right w:val="nil"/>
            </w:tcBorders>
            <w:shd w:val="clear" w:color="auto" w:fill="auto"/>
            <w:noWrap/>
            <w:vAlign w:val="bottom"/>
            <w:hideMark/>
          </w:tcPr>
          <w:p w:rsidR="00351F02" w:rsidRPr="00351F02" w:rsidRDefault="00351F02" w:rsidP="00351F02">
            <w:pPr>
              <w:rPr>
                <w:rFonts w:ascii="Calibri" w:hAnsi="Calibri" w:cs="Calibri"/>
                <w:color w:val="000000"/>
                <w:sz w:val="48"/>
                <w:szCs w:val="48"/>
                <w:lang w:val="en-AU" w:eastAsia="en-AU"/>
              </w:rPr>
            </w:pPr>
            <w:r w:rsidRPr="00351F02">
              <w:rPr>
                <w:rFonts w:ascii="Calibri" w:hAnsi="Calibri" w:cs="Calibri"/>
                <w:color w:val="000000"/>
                <w:sz w:val="48"/>
                <w:szCs w:val="48"/>
                <w:lang w:val="en-AU" w:eastAsia="en-AU"/>
              </w:rPr>
              <w:t> </w:t>
            </w:r>
          </w:p>
        </w:tc>
        <w:tc>
          <w:tcPr>
            <w:tcW w:w="2611" w:type="dxa"/>
            <w:tcBorders>
              <w:top w:val="nil"/>
              <w:left w:val="nil"/>
              <w:bottom w:val="single" w:sz="4" w:space="0" w:color="auto"/>
              <w:right w:val="nil"/>
            </w:tcBorders>
            <w:shd w:val="clear" w:color="auto" w:fill="auto"/>
            <w:noWrap/>
            <w:vAlign w:val="bottom"/>
            <w:hideMark/>
          </w:tcPr>
          <w:p w:rsidR="00351F02" w:rsidRPr="00351F02" w:rsidRDefault="00351F02" w:rsidP="00351F02">
            <w:pPr>
              <w:rPr>
                <w:rFonts w:ascii="Calibri" w:hAnsi="Calibri" w:cs="Calibri"/>
                <w:color w:val="000000"/>
                <w:sz w:val="48"/>
                <w:szCs w:val="48"/>
                <w:lang w:val="en-AU" w:eastAsia="en-AU"/>
              </w:rPr>
            </w:pPr>
            <w:r w:rsidRPr="00351F02">
              <w:rPr>
                <w:rFonts w:ascii="Calibri" w:hAnsi="Calibri" w:cs="Calibri"/>
                <w:color w:val="000000"/>
                <w:sz w:val="48"/>
                <w:szCs w:val="48"/>
                <w:lang w:val="en-AU" w:eastAsia="en-AU"/>
              </w:rPr>
              <w:t> </w:t>
            </w:r>
          </w:p>
        </w:tc>
      </w:tr>
    </w:tbl>
    <w:p w:rsidR="00514A96" w:rsidRDefault="00514A96" w:rsidP="00514A96">
      <w:pPr>
        <w:spacing w:after="200" w:line="276" w:lineRule="auto"/>
        <w:rPr>
          <w:rFonts w:asciiTheme="majorHAnsi" w:hAnsiTheme="majorHAnsi"/>
          <w:color w:val="003366"/>
          <w:sz w:val="50"/>
          <w:szCs w:val="50"/>
        </w:rPr>
      </w:pPr>
      <w:r w:rsidRPr="00514A96">
        <w:rPr>
          <w:rFonts w:asciiTheme="majorHAnsi" w:hAnsiTheme="majorHAnsi"/>
          <w:b/>
          <w:color w:val="003366"/>
          <w:sz w:val="50"/>
          <w:szCs w:val="50"/>
        </w:rPr>
        <w:lastRenderedPageBreak/>
        <w:t xml:space="preserve">Answer: </w:t>
      </w:r>
      <w:r w:rsidRPr="00514A96">
        <w:rPr>
          <w:rFonts w:asciiTheme="majorHAnsi" w:hAnsiTheme="majorHAnsi"/>
          <w:color w:val="003366"/>
          <w:sz w:val="50"/>
          <w:szCs w:val="50"/>
        </w:rPr>
        <w:t xml:space="preserve">The </w:t>
      </w:r>
      <w:r w:rsidR="00627CA6">
        <w:rPr>
          <w:rFonts w:asciiTheme="majorHAnsi" w:hAnsiTheme="majorHAnsi"/>
          <w:color w:val="003366"/>
          <w:sz w:val="50"/>
          <w:szCs w:val="50"/>
        </w:rPr>
        <w:t xml:space="preserve">one-year </w:t>
      </w:r>
      <w:r w:rsidRPr="00514A96">
        <w:rPr>
          <w:rFonts w:asciiTheme="majorHAnsi" w:hAnsiTheme="majorHAnsi"/>
          <w:color w:val="003366"/>
          <w:sz w:val="50"/>
          <w:szCs w:val="50"/>
        </w:rPr>
        <w:t xml:space="preserve">futures contract </w:t>
      </w:r>
      <w:r>
        <w:rPr>
          <w:rFonts w:asciiTheme="majorHAnsi" w:hAnsiTheme="majorHAnsi"/>
          <w:color w:val="003366"/>
          <w:sz w:val="50"/>
          <w:szCs w:val="50"/>
        </w:rPr>
        <w:t xml:space="preserve">should have a </w:t>
      </w:r>
      <w:r w:rsidR="00627CA6">
        <w:rPr>
          <w:rFonts w:asciiTheme="majorHAnsi" w:hAnsiTheme="majorHAnsi"/>
          <w:color w:val="003366"/>
          <w:sz w:val="50"/>
          <w:szCs w:val="50"/>
        </w:rPr>
        <w:t xml:space="preserve">theoretical </w:t>
      </w:r>
      <w:r>
        <w:rPr>
          <w:rFonts w:asciiTheme="majorHAnsi" w:hAnsiTheme="majorHAnsi"/>
          <w:color w:val="003366"/>
          <w:sz w:val="50"/>
          <w:szCs w:val="50"/>
        </w:rPr>
        <w:t xml:space="preserve">price </w:t>
      </w:r>
      <w:r w:rsidR="00627CA6">
        <w:rPr>
          <w:rFonts w:asciiTheme="majorHAnsi" w:hAnsiTheme="majorHAnsi"/>
          <w:color w:val="003366"/>
          <w:sz w:val="50"/>
          <w:szCs w:val="50"/>
        </w:rPr>
        <w:t>(</w:t>
      </w:r>
      <m:oMath>
        <m:sSub>
          <m:sSubPr>
            <m:ctrlPr>
              <w:rPr>
                <w:rFonts w:ascii="Cambria Math" w:hAnsi="Cambria Math"/>
                <w:i/>
                <w:color w:val="003366"/>
                <w:sz w:val="50"/>
                <w:szCs w:val="50"/>
              </w:rPr>
            </m:ctrlPr>
          </m:sSubPr>
          <m:e>
            <m:r>
              <w:rPr>
                <w:rFonts w:ascii="Cambria Math" w:hAnsi="Cambria Math"/>
                <w:color w:val="003366"/>
                <w:sz w:val="50"/>
                <w:szCs w:val="50"/>
              </w:rPr>
              <m:t>F</m:t>
            </m:r>
          </m:e>
          <m:sub>
            <m:r>
              <w:rPr>
                <w:rFonts w:ascii="Cambria Math" w:hAnsi="Cambria Math"/>
                <w:color w:val="003366"/>
                <w:sz w:val="50"/>
                <w:szCs w:val="50"/>
              </w:rPr>
              <m:t>0,1,theoretical</m:t>
            </m:r>
          </m:sub>
        </m:sSub>
      </m:oMath>
      <w:r w:rsidR="00627CA6">
        <w:rPr>
          <w:rFonts w:asciiTheme="majorHAnsi" w:hAnsiTheme="majorHAnsi"/>
          <w:color w:val="003366"/>
          <w:sz w:val="50"/>
          <w:szCs w:val="50"/>
        </w:rPr>
        <w:t xml:space="preserve">) </w:t>
      </w:r>
      <w:r>
        <w:rPr>
          <w:rFonts w:asciiTheme="majorHAnsi" w:hAnsiTheme="majorHAnsi"/>
          <w:color w:val="003366"/>
          <w:sz w:val="50"/>
          <w:szCs w:val="50"/>
        </w:rPr>
        <w:t>equal to:</w:t>
      </w:r>
    </w:p>
    <w:p w:rsidR="00514A96" w:rsidRPr="00627CA6" w:rsidRDefault="007623D2" w:rsidP="00514A96">
      <w:pPr>
        <w:spacing w:after="200" w:line="276" w:lineRule="auto"/>
        <w:rPr>
          <w:rFonts w:asciiTheme="majorHAnsi" w:hAnsiTheme="majorHAnsi"/>
          <w:color w:val="003366"/>
          <w:sz w:val="50"/>
          <w:szCs w:val="50"/>
        </w:rPr>
      </w:pPr>
      <m:oMathPara>
        <m:oMathParaPr>
          <m:jc m:val="left"/>
        </m:oMathParaPr>
        <m:oMath>
          <m:sSub>
            <m:sSubPr>
              <m:ctrlPr>
                <w:rPr>
                  <w:rFonts w:ascii="Cambria Math" w:hAnsi="Cambria Math"/>
                  <w:i/>
                  <w:color w:val="003366"/>
                  <w:sz w:val="50"/>
                  <w:szCs w:val="50"/>
                </w:rPr>
              </m:ctrlPr>
            </m:sSubPr>
            <m:e>
              <m:r>
                <w:rPr>
                  <w:rFonts w:ascii="Cambria Math" w:hAnsi="Cambria Math"/>
                  <w:color w:val="003366"/>
                  <w:sz w:val="50"/>
                  <w:szCs w:val="50"/>
                </w:rPr>
                <m:t>F</m:t>
              </m:r>
            </m:e>
            <m:sub>
              <m:r>
                <w:rPr>
                  <w:rFonts w:ascii="Cambria Math" w:hAnsi="Cambria Math"/>
                  <w:color w:val="003366"/>
                  <w:sz w:val="50"/>
                  <w:szCs w:val="50"/>
                </w:rPr>
                <m:t>0,T, theoretical</m:t>
              </m:r>
            </m:sub>
          </m:sSub>
          <m:r>
            <w:rPr>
              <w:rFonts w:ascii="Cambria Math" w:hAnsi="Cambria Math"/>
              <w:color w:val="003366"/>
              <w:sz w:val="50"/>
              <w:szCs w:val="50"/>
            </w:rPr>
            <m:t>=</m:t>
          </m:r>
          <m:d>
            <m:dPr>
              <m:ctrlPr>
                <w:rPr>
                  <w:rFonts w:ascii="Cambria Math" w:hAnsi="Cambria Math"/>
                  <w:i/>
                  <w:color w:val="003366"/>
                  <w:sz w:val="50"/>
                  <w:szCs w:val="50"/>
                </w:rPr>
              </m:ctrlPr>
            </m:dPr>
            <m:e>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0</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D</m:t>
                  </m:r>
                </m:e>
                <m:sub>
                  <m:r>
                    <w:rPr>
                      <w:rFonts w:ascii="Cambria Math" w:hAnsi="Cambria Math"/>
                      <w:color w:val="003366"/>
                      <w:sz w:val="50"/>
                      <w:szCs w:val="50"/>
                    </w:rPr>
                    <m:t>0</m:t>
                  </m:r>
                </m:sub>
              </m:sSub>
            </m:e>
          </m:d>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r.T</m:t>
              </m:r>
            </m:sup>
          </m:sSup>
        </m:oMath>
      </m:oMathPara>
    </w:p>
    <w:p w:rsidR="00627CA6" w:rsidRPr="00627CA6" w:rsidRDefault="007623D2" w:rsidP="00627CA6">
      <w:pPr>
        <w:spacing w:after="200" w:line="276" w:lineRule="auto"/>
        <w:rPr>
          <w:rFonts w:asciiTheme="majorHAnsi" w:hAnsiTheme="majorHAnsi"/>
          <w:color w:val="003366"/>
          <w:sz w:val="50"/>
          <w:szCs w:val="50"/>
        </w:rPr>
      </w:pPr>
      <m:oMathPara>
        <m:oMathParaPr>
          <m:jc m:val="left"/>
        </m:oMathParaPr>
        <m:oMath>
          <m:sSub>
            <m:sSubPr>
              <m:ctrlPr>
                <w:rPr>
                  <w:rFonts w:ascii="Cambria Math" w:hAnsi="Cambria Math"/>
                  <w:i/>
                  <w:color w:val="003366"/>
                  <w:sz w:val="50"/>
                  <w:szCs w:val="50"/>
                </w:rPr>
              </m:ctrlPr>
            </m:sSubPr>
            <m:e>
              <m:r>
                <w:rPr>
                  <w:rFonts w:ascii="Cambria Math" w:hAnsi="Cambria Math"/>
                  <w:color w:val="003366"/>
                  <w:sz w:val="50"/>
                  <w:szCs w:val="50"/>
                </w:rPr>
                <m:t>F</m:t>
              </m:r>
            </m:e>
            <m:sub>
              <m:r>
                <w:rPr>
                  <w:rFonts w:ascii="Cambria Math" w:hAnsi="Cambria Math"/>
                  <w:color w:val="003366"/>
                  <w:sz w:val="50"/>
                  <w:szCs w:val="50"/>
                </w:rPr>
                <m:t>0,1,theoretical</m:t>
              </m:r>
            </m:sub>
          </m:sSub>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100-0</m:t>
              </m:r>
            </m:e>
          </m:d>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0.1×1</m:t>
              </m:r>
            </m:sup>
          </m:sSup>
          <m:r>
            <w:rPr>
              <w:rFonts w:ascii="Cambria Math" w:hAnsi="Cambria Math"/>
              <w:color w:val="003366"/>
              <w:sz w:val="50"/>
              <w:szCs w:val="50"/>
            </w:rPr>
            <m:t>=110.5170918</m:t>
          </m:r>
        </m:oMath>
      </m:oMathPara>
    </w:p>
    <w:p w:rsidR="00627CA6" w:rsidRDefault="00627CA6" w:rsidP="00514A96">
      <w:pPr>
        <w:spacing w:after="200" w:line="276" w:lineRule="auto"/>
        <w:rPr>
          <w:rFonts w:asciiTheme="majorHAnsi" w:hAnsiTheme="majorHAnsi"/>
          <w:color w:val="003366"/>
          <w:sz w:val="50"/>
          <w:szCs w:val="50"/>
        </w:rPr>
      </w:pPr>
      <w:r>
        <w:rPr>
          <w:rFonts w:asciiTheme="majorHAnsi" w:hAnsiTheme="majorHAnsi"/>
          <w:color w:val="003366"/>
          <w:sz w:val="50"/>
          <w:szCs w:val="50"/>
        </w:rPr>
        <w:t>The actual price is lower:</w:t>
      </w:r>
    </w:p>
    <w:p w:rsidR="00627CA6" w:rsidRPr="00627CA6" w:rsidRDefault="007623D2" w:rsidP="00514A96">
      <w:pPr>
        <w:spacing w:after="200" w:line="276" w:lineRule="auto"/>
        <w:rPr>
          <w:rFonts w:asciiTheme="majorHAnsi" w:hAnsiTheme="majorHAnsi"/>
          <w:color w:val="003366"/>
          <w:sz w:val="50"/>
          <w:szCs w:val="50"/>
        </w:rPr>
      </w:pPr>
      <m:oMathPara>
        <m:oMathParaPr>
          <m:jc m:val="left"/>
        </m:oMathParaPr>
        <m:oMath>
          <m:sSub>
            <m:sSubPr>
              <m:ctrlPr>
                <w:rPr>
                  <w:rFonts w:ascii="Cambria Math" w:hAnsi="Cambria Math"/>
                  <w:i/>
                  <w:color w:val="003366"/>
                  <w:sz w:val="50"/>
                  <w:szCs w:val="50"/>
                </w:rPr>
              </m:ctrlPr>
            </m:sSubPr>
            <m:e>
              <m:r>
                <w:rPr>
                  <w:rFonts w:ascii="Cambria Math" w:hAnsi="Cambria Math"/>
                  <w:color w:val="003366"/>
                  <w:sz w:val="50"/>
                  <w:szCs w:val="50"/>
                </w:rPr>
                <m:t>F</m:t>
              </m:r>
            </m:e>
            <m:sub>
              <m:r>
                <w:rPr>
                  <w:rFonts w:ascii="Cambria Math" w:hAnsi="Cambria Math"/>
                  <w:color w:val="003366"/>
                  <w:sz w:val="50"/>
                  <w:szCs w:val="50"/>
                </w:rPr>
                <m:t>0,1,actual</m:t>
              </m:r>
            </m:sub>
          </m:sSub>
          <m:r>
            <w:rPr>
              <w:rFonts w:ascii="Cambria Math" w:hAnsi="Cambria Math"/>
              <w:color w:val="003366"/>
              <w:sz w:val="50"/>
              <w:szCs w:val="50"/>
            </w:rPr>
            <m:t>=105</m:t>
          </m:r>
        </m:oMath>
      </m:oMathPara>
    </w:p>
    <w:p w:rsidR="00265713" w:rsidRPr="00514A96" w:rsidRDefault="00627CA6" w:rsidP="00514A96">
      <w:pPr>
        <w:spacing w:after="200" w:line="276" w:lineRule="auto"/>
        <w:rPr>
          <w:rFonts w:asciiTheme="majorHAnsi" w:hAnsiTheme="majorHAnsi"/>
          <w:color w:val="003366"/>
          <w:sz w:val="50"/>
          <w:szCs w:val="50"/>
        </w:rPr>
      </w:pPr>
      <w:r>
        <w:rPr>
          <w:rFonts w:asciiTheme="majorHAnsi" w:hAnsiTheme="majorHAnsi"/>
          <w:color w:val="003366"/>
          <w:sz w:val="50"/>
          <w:szCs w:val="50"/>
        </w:rPr>
        <w:t>Therefore either the futures contract is</w:t>
      </w:r>
      <w:r w:rsidR="00514A96" w:rsidRPr="00514A96">
        <w:rPr>
          <w:rFonts w:asciiTheme="majorHAnsi" w:hAnsiTheme="majorHAnsi"/>
          <w:color w:val="003366"/>
          <w:sz w:val="50"/>
          <w:szCs w:val="50"/>
        </w:rPr>
        <w:t xml:space="preserve"> </w:t>
      </w:r>
      <w:proofErr w:type="spellStart"/>
      <w:r w:rsidR="00514A96" w:rsidRPr="00514A96">
        <w:rPr>
          <w:rFonts w:asciiTheme="majorHAnsi" w:hAnsiTheme="majorHAnsi"/>
          <w:color w:val="003366"/>
          <w:sz w:val="50"/>
          <w:szCs w:val="50"/>
        </w:rPr>
        <w:t>under-priced</w:t>
      </w:r>
      <w:proofErr w:type="spellEnd"/>
      <w:r>
        <w:rPr>
          <w:rFonts w:asciiTheme="majorHAnsi" w:hAnsiTheme="majorHAnsi"/>
          <w:color w:val="003366"/>
          <w:sz w:val="50"/>
          <w:szCs w:val="50"/>
        </w:rPr>
        <w:t xml:space="preserve"> and should be bought, or the stock is over-priced and should be sold, or both!</w:t>
      </w:r>
    </w:p>
    <w:p w:rsidR="00265713" w:rsidRDefault="00627CA6" w:rsidP="00FE096C">
      <w:pPr>
        <w:spacing w:after="200" w:line="276" w:lineRule="auto"/>
        <w:rPr>
          <w:rFonts w:asciiTheme="majorHAnsi" w:hAnsiTheme="majorHAnsi"/>
          <w:color w:val="003366"/>
          <w:sz w:val="50"/>
          <w:szCs w:val="50"/>
        </w:rPr>
      </w:pPr>
      <w:r>
        <w:rPr>
          <w:rFonts w:asciiTheme="majorHAnsi" w:hAnsiTheme="majorHAnsi"/>
          <w:color w:val="003366"/>
          <w:sz w:val="50"/>
          <w:szCs w:val="50"/>
        </w:rPr>
        <w:t xml:space="preserve">To hedge the risk of the </w:t>
      </w:r>
      <w:r w:rsidR="003B0611">
        <w:rPr>
          <w:rFonts w:asciiTheme="majorHAnsi" w:hAnsiTheme="majorHAnsi"/>
          <w:color w:val="003366"/>
          <w:sz w:val="50"/>
          <w:szCs w:val="50"/>
        </w:rPr>
        <w:t>long</w:t>
      </w:r>
      <w:r>
        <w:rPr>
          <w:rFonts w:asciiTheme="majorHAnsi" w:hAnsiTheme="majorHAnsi"/>
          <w:color w:val="003366"/>
          <w:sz w:val="50"/>
          <w:szCs w:val="50"/>
        </w:rPr>
        <w:t xml:space="preserve"> future, we can </w:t>
      </w:r>
      <w:r w:rsidR="003B0611">
        <w:rPr>
          <w:rFonts w:asciiTheme="majorHAnsi" w:hAnsiTheme="majorHAnsi"/>
          <w:color w:val="003366"/>
          <w:sz w:val="50"/>
          <w:szCs w:val="50"/>
        </w:rPr>
        <w:t>short</w:t>
      </w:r>
      <w:r>
        <w:rPr>
          <w:rFonts w:asciiTheme="majorHAnsi" w:hAnsiTheme="majorHAnsi"/>
          <w:color w:val="003366"/>
          <w:sz w:val="50"/>
          <w:szCs w:val="50"/>
        </w:rPr>
        <w:t xml:space="preserve"> a ‘synthetic future’. The synthetic </w:t>
      </w:r>
      <w:r w:rsidR="003B0611">
        <w:rPr>
          <w:rFonts w:asciiTheme="majorHAnsi" w:hAnsiTheme="majorHAnsi"/>
          <w:color w:val="003366"/>
          <w:sz w:val="50"/>
          <w:szCs w:val="50"/>
        </w:rPr>
        <w:t>short</w:t>
      </w:r>
      <w:r w:rsidR="00D93A38">
        <w:rPr>
          <w:rFonts w:asciiTheme="majorHAnsi" w:hAnsiTheme="majorHAnsi"/>
          <w:color w:val="003366"/>
          <w:sz w:val="50"/>
          <w:szCs w:val="50"/>
        </w:rPr>
        <w:t xml:space="preserve"> </w:t>
      </w:r>
      <w:r>
        <w:rPr>
          <w:rFonts w:asciiTheme="majorHAnsi" w:hAnsiTheme="majorHAnsi"/>
          <w:color w:val="003366"/>
          <w:sz w:val="50"/>
          <w:szCs w:val="50"/>
        </w:rPr>
        <w:t>future can be constructed by remembering the futures valuation equation:</w:t>
      </w:r>
    </w:p>
    <w:p w:rsidR="008E0AB8" w:rsidRDefault="008E0AB8">
      <w:pPr>
        <w:spacing w:after="200" w:line="276" w:lineRule="auto"/>
        <w:rPr>
          <w:rFonts w:asciiTheme="majorHAnsi" w:hAnsiTheme="majorHAnsi"/>
          <w:color w:val="003366"/>
          <w:sz w:val="50"/>
          <w:szCs w:val="50"/>
        </w:rPr>
      </w:pPr>
      <w:r>
        <w:rPr>
          <w:rFonts w:asciiTheme="majorHAnsi" w:hAnsiTheme="majorHAnsi"/>
          <w:color w:val="003366"/>
          <w:sz w:val="50"/>
          <w:szCs w:val="50"/>
        </w:rPr>
        <w:br w:type="page"/>
      </w:r>
    </w:p>
    <w:p w:rsidR="003B0611" w:rsidRPr="003B0611" w:rsidRDefault="007623D2" w:rsidP="003B0611">
      <w:pPr>
        <w:spacing w:after="200" w:line="276" w:lineRule="auto"/>
        <w:rPr>
          <w:rFonts w:asciiTheme="majorHAnsi" w:hAnsiTheme="majorHAnsi"/>
          <w:color w:val="003366"/>
          <w:sz w:val="50"/>
          <w:szCs w:val="50"/>
        </w:rPr>
      </w:pPr>
      <m:oMathPara>
        <m:oMathParaPr>
          <m:jc m:val="left"/>
        </m:oMathParaPr>
        <m:oMath>
          <m:sSub>
            <m:sSubPr>
              <m:ctrlPr>
                <w:rPr>
                  <w:rFonts w:ascii="Cambria Math" w:hAnsi="Cambria Math"/>
                  <w:i/>
                  <w:color w:val="003366"/>
                  <w:sz w:val="50"/>
                  <w:szCs w:val="50"/>
                </w:rPr>
              </m:ctrlPr>
            </m:sSubPr>
            <m:e>
              <m:r>
                <w:rPr>
                  <w:rFonts w:ascii="Cambria Math" w:hAnsi="Cambria Math"/>
                  <w:color w:val="003366"/>
                  <w:sz w:val="50"/>
                  <w:szCs w:val="50"/>
                </w:rPr>
                <m:t>V</m:t>
              </m:r>
            </m:e>
            <m:sub>
              <m:r>
                <w:rPr>
                  <w:rFonts w:ascii="Cambria Math" w:hAnsi="Cambria Math"/>
                  <w:color w:val="003366"/>
                  <w:sz w:val="50"/>
                  <w:szCs w:val="50"/>
                </w:rPr>
                <m:t>T</m:t>
              </m:r>
              <m:r>
                <w:rPr>
                  <w:rFonts w:ascii="Cambria Math" w:hAnsi="Cambria Math"/>
                  <w:color w:val="003366"/>
                  <w:sz w:val="50"/>
                  <w:szCs w:val="50"/>
                </w:rPr>
                <m:t>,SF</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V</m:t>
              </m:r>
            </m:e>
            <m:sub>
              <m:r>
                <w:rPr>
                  <w:rFonts w:ascii="Cambria Math" w:hAnsi="Cambria Math"/>
                  <w:color w:val="003366"/>
                  <w:sz w:val="50"/>
                  <w:szCs w:val="50"/>
                </w:rPr>
                <m:t>T</m:t>
              </m:r>
              <m:r>
                <w:rPr>
                  <w:rFonts w:ascii="Cambria Math" w:hAnsi="Cambria Math"/>
                  <w:color w:val="003366"/>
                  <w:sz w:val="50"/>
                  <w:szCs w:val="50"/>
                </w:rPr>
                <m:t>,LF</m:t>
              </m:r>
            </m:sub>
          </m:sSub>
          <m:r>
            <w:rPr>
              <w:rFonts w:ascii="Cambria Math" w:hAnsi="Cambria Math"/>
              <w:color w:val="003366"/>
              <w:sz w:val="50"/>
              <w:szCs w:val="50"/>
            </w:rPr>
            <m:t>=-</m:t>
          </m:r>
          <m:d>
            <m:dPr>
              <m:ctrlPr>
                <w:rPr>
                  <w:rFonts w:ascii="Cambria Math" w:hAnsi="Cambria Math"/>
                  <w:i/>
                  <w:color w:val="003366"/>
                  <w:sz w:val="50"/>
                  <w:szCs w:val="50"/>
                </w:rPr>
              </m:ctrlPr>
            </m:dPr>
            <m:e>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T</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K</m:t>
                  </m:r>
                </m:e>
                <m:sub>
                  <m:r>
                    <w:rPr>
                      <w:rFonts w:ascii="Cambria Math" w:hAnsi="Cambria Math"/>
                      <w:color w:val="003366"/>
                      <w:sz w:val="50"/>
                      <w:szCs w:val="50"/>
                    </w:rPr>
                    <m:t>T</m:t>
                  </m:r>
                </m:sub>
              </m:sSub>
            </m:e>
          </m:d>
          <m: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K</m:t>
              </m:r>
            </m:e>
            <m:sub>
              <m:r>
                <m:rPr>
                  <m:sty m:val="bi"/>
                </m:rPr>
                <w:rPr>
                  <w:rFonts w:ascii="Cambria Math" w:hAnsi="Cambria Math"/>
                  <w:color w:val="003366"/>
                  <w:sz w:val="50"/>
                  <w:szCs w:val="50"/>
                </w:rPr>
                <m:t>T</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S</m:t>
              </m:r>
            </m:e>
            <m:sub>
              <m:r>
                <m:rPr>
                  <m:sty m:val="bi"/>
                </m:rPr>
                <w:rPr>
                  <w:rFonts w:ascii="Cambria Math" w:hAnsi="Cambria Math"/>
                  <w:color w:val="003366"/>
                  <w:sz w:val="50"/>
                  <w:szCs w:val="50"/>
                </w:rPr>
                <m:t>T</m:t>
              </m:r>
            </m:sub>
          </m:sSub>
        </m:oMath>
      </m:oMathPara>
    </w:p>
    <w:p w:rsidR="003B0611" w:rsidRDefault="003B0611" w:rsidP="00FE096C">
      <w:pPr>
        <w:spacing w:after="200" w:line="276" w:lineRule="auto"/>
        <w:rPr>
          <w:rFonts w:asciiTheme="majorHAnsi" w:hAnsiTheme="majorHAnsi"/>
          <w:color w:val="003366"/>
          <w:sz w:val="50"/>
          <w:szCs w:val="50"/>
        </w:rPr>
      </w:pPr>
      <w:r>
        <w:rPr>
          <w:rFonts w:asciiTheme="majorHAnsi" w:hAnsiTheme="majorHAnsi"/>
          <w:color w:val="003366"/>
          <w:sz w:val="50"/>
          <w:szCs w:val="50"/>
        </w:rPr>
        <w:t xml:space="preserve">Looking at these </w:t>
      </w:r>
      <m:oMath>
        <m: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K</m:t>
            </m:r>
          </m:e>
          <m:sub>
            <m:r>
              <m:rPr>
                <m:sty m:val="bi"/>
              </m:rPr>
              <w:rPr>
                <w:rFonts w:ascii="Cambria Math" w:hAnsi="Cambria Math"/>
                <w:color w:val="003366"/>
                <w:sz w:val="50"/>
                <w:szCs w:val="50"/>
              </w:rPr>
              <m:t>T</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S</m:t>
            </m:r>
          </m:e>
          <m:sub>
            <m:r>
              <m:rPr>
                <m:sty m:val="bi"/>
              </m:rPr>
              <w:rPr>
                <w:rFonts w:ascii="Cambria Math" w:hAnsi="Cambria Math"/>
                <w:color w:val="003366"/>
                <w:sz w:val="50"/>
                <w:szCs w:val="50"/>
              </w:rPr>
              <m:t>T</m:t>
            </m:r>
          </m:sub>
        </m:sSub>
        <m:r>
          <m:rPr>
            <m:sty m:val="bi"/>
          </m:rPr>
          <w:rPr>
            <w:rFonts w:ascii="Cambria Math" w:hAnsi="Cambria Math"/>
            <w:color w:val="003366"/>
            <w:sz w:val="50"/>
            <w:szCs w:val="50"/>
          </w:rPr>
          <m:t>)</m:t>
        </m:r>
      </m:oMath>
      <w:r w:rsidR="00FF341E">
        <w:rPr>
          <w:rFonts w:asciiTheme="majorHAnsi" w:hAnsiTheme="majorHAnsi"/>
          <w:b/>
          <w:color w:val="003366"/>
          <w:sz w:val="50"/>
          <w:szCs w:val="50"/>
        </w:rPr>
        <w:t xml:space="preserve"> </w:t>
      </w:r>
      <w:r>
        <w:rPr>
          <w:rFonts w:asciiTheme="majorHAnsi" w:hAnsiTheme="majorHAnsi"/>
          <w:color w:val="003366"/>
          <w:sz w:val="50"/>
          <w:szCs w:val="50"/>
        </w:rPr>
        <w:t>as cash flows at maturity:</w:t>
      </w:r>
    </w:p>
    <w:p w:rsidR="00FF341E" w:rsidRPr="00FF341E" w:rsidRDefault="007623D2" w:rsidP="00FF341E">
      <w:pPr>
        <w:pStyle w:val="ListParagraph"/>
        <w:numPr>
          <w:ilvl w:val="0"/>
          <w:numId w:val="40"/>
        </w:numPr>
        <w:spacing w:after="200" w:line="276" w:lineRule="auto"/>
        <w:rPr>
          <w:rFonts w:asciiTheme="majorHAnsi" w:hAnsiTheme="majorHAnsi"/>
          <w:color w:val="003366"/>
          <w:sz w:val="50"/>
          <w:szCs w:val="50"/>
        </w:rPr>
      </w:pPr>
      <m:oMath>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T</m:t>
            </m:r>
          </m:sub>
        </m:sSub>
      </m:oMath>
      <w:r w:rsidR="003B0611" w:rsidRPr="00FF341E">
        <w:rPr>
          <w:rFonts w:asciiTheme="majorHAnsi" w:hAnsiTheme="majorHAnsi"/>
          <w:color w:val="003366"/>
          <w:sz w:val="50"/>
          <w:szCs w:val="50"/>
        </w:rPr>
        <w:t xml:space="preserve"> </w:t>
      </w:r>
      <w:proofErr w:type="gramStart"/>
      <w:r w:rsidR="003B0611" w:rsidRPr="00FF341E">
        <w:rPr>
          <w:rFonts w:asciiTheme="majorHAnsi" w:hAnsiTheme="majorHAnsi"/>
          <w:color w:val="003366"/>
          <w:sz w:val="50"/>
          <w:szCs w:val="50"/>
        </w:rPr>
        <w:t>is</w:t>
      </w:r>
      <w:proofErr w:type="gramEnd"/>
      <w:r w:rsidR="003B0611" w:rsidRPr="00FF341E">
        <w:rPr>
          <w:rFonts w:asciiTheme="majorHAnsi" w:hAnsiTheme="majorHAnsi"/>
          <w:color w:val="003366"/>
          <w:sz w:val="50"/>
          <w:szCs w:val="50"/>
        </w:rPr>
        <w:t xml:space="preserve"> a negative cash flow at maturity, which means we have to pay money at the end, which </w:t>
      </w:r>
      <w:r w:rsidR="00FF341E" w:rsidRPr="00FF341E">
        <w:rPr>
          <w:rFonts w:asciiTheme="majorHAnsi" w:hAnsiTheme="majorHAnsi"/>
          <w:color w:val="003366"/>
          <w:sz w:val="50"/>
          <w:szCs w:val="50"/>
        </w:rPr>
        <w:t>must be</w:t>
      </w:r>
      <w:r w:rsidR="003B0611" w:rsidRPr="00FF341E">
        <w:rPr>
          <w:rFonts w:asciiTheme="majorHAnsi" w:hAnsiTheme="majorHAnsi"/>
          <w:color w:val="003366"/>
          <w:sz w:val="50"/>
          <w:szCs w:val="50"/>
        </w:rPr>
        <w:t xml:space="preserve"> from short-selling the stock so at the end we have to buy the stock back to return it to the stock lender. Since the final stock price is unknown, we just call </w:t>
      </w:r>
      <w:proofErr w:type="gramStart"/>
      <w:r w:rsidR="003B0611" w:rsidRPr="00FF341E">
        <w:rPr>
          <w:rFonts w:asciiTheme="majorHAnsi" w:hAnsiTheme="majorHAnsi"/>
          <w:color w:val="003366"/>
          <w:sz w:val="50"/>
          <w:szCs w:val="50"/>
        </w:rPr>
        <w:t xml:space="preserve">this </w:t>
      </w:r>
      <w:proofErr w:type="gramEnd"/>
      <m:oMath>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T</m:t>
            </m:r>
          </m:sub>
        </m:sSub>
      </m:oMath>
      <w:r w:rsidR="003B0611" w:rsidRPr="00FF341E">
        <w:rPr>
          <w:rFonts w:asciiTheme="majorHAnsi" w:hAnsiTheme="majorHAnsi"/>
          <w:color w:val="003366"/>
          <w:sz w:val="50"/>
          <w:szCs w:val="50"/>
        </w:rPr>
        <w:t>.</w:t>
      </w:r>
    </w:p>
    <w:p w:rsidR="00A42345" w:rsidRPr="00FF341E" w:rsidRDefault="007623D2" w:rsidP="00FF341E">
      <w:pPr>
        <w:pStyle w:val="ListParagraph"/>
        <w:numPr>
          <w:ilvl w:val="0"/>
          <w:numId w:val="40"/>
        </w:numPr>
        <w:spacing w:after="200" w:line="276" w:lineRule="auto"/>
        <w:rPr>
          <w:rFonts w:asciiTheme="majorHAnsi" w:hAnsiTheme="majorHAnsi"/>
          <w:color w:val="003366"/>
          <w:sz w:val="50"/>
          <w:szCs w:val="50"/>
        </w:rPr>
      </w:pPr>
      <m:oMath>
        <m:sSub>
          <m:sSubPr>
            <m:ctrlPr>
              <w:rPr>
                <w:rFonts w:ascii="Cambria Math" w:hAnsi="Cambria Math"/>
                <w:i/>
                <w:color w:val="003366"/>
                <w:sz w:val="50"/>
                <w:szCs w:val="50"/>
              </w:rPr>
            </m:ctrlPr>
          </m:sSubPr>
          <m:e>
            <m:r>
              <w:rPr>
                <w:rFonts w:ascii="Cambria Math" w:hAnsi="Cambria Math"/>
                <w:color w:val="003366"/>
                <w:sz w:val="50"/>
                <w:szCs w:val="50"/>
              </w:rPr>
              <m:t>K</m:t>
            </m:r>
          </m:e>
          <m:sub>
            <m:r>
              <w:rPr>
                <w:rFonts w:ascii="Cambria Math" w:hAnsi="Cambria Math"/>
                <w:color w:val="003366"/>
                <w:sz w:val="50"/>
                <w:szCs w:val="50"/>
              </w:rPr>
              <m:t>T</m:t>
            </m:r>
          </m:sub>
        </m:sSub>
      </m:oMath>
      <w:r w:rsidR="003B0611" w:rsidRPr="00FF341E">
        <w:rPr>
          <w:rFonts w:asciiTheme="majorHAnsi" w:hAnsiTheme="majorHAnsi"/>
          <w:color w:val="003366"/>
          <w:sz w:val="50"/>
          <w:szCs w:val="50"/>
        </w:rPr>
        <w:t xml:space="preserve"> </w:t>
      </w:r>
      <w:proofErr w:type="gramStart"/>
      <w:r w:rsidR="003B0611" w:rsidRPr="00FF341E">
        <w:rPr>
          <w:rFonts w:asciiTheme="majorHAnsi" w:hAnsiTheme="majorHAnsi"/>
          <w:color w:val="003366"/>
          <w:sz w:val="50"/>
          <w:szCs w:val="50"/>
        </w:rPr>
        <w:t>is</w:t>
      </w:r>
      <w:proofErr w:type="gramEnd"/>
      <w:r w:rsidR="003B0611" w:rsidRPr="00FF341E">
        <w:rPr>
          <w:rFonts w:asciiTheme="majorHAnsi" w:hAnsiTheme="majorHAnsi"/>
          <w:color w:val="003366"/>
          <w:sz w:val="50"/>
          <w:szCs w:val="50"/>
        </w:rPr>
        <w:t xml:space="preserve"> a positive cash flow at maturity</w:t>
      </w:r>
      <w:r w:rsidR="00A42345" w:rsidRPr="00FF341E">
        <w:rPr>
          <w:rFonts w:asciiTheme="majorHAnsi" w:hAnsiTheme="majorHAnsi"/>
          <w:color w:val="003366"/>
          <w:sz w:val="50"/>
          <w:szCs w:val="50"/>
        </w:rPr>
        <w:t xml:space="preserve">, and it’s independent of the stock price </w:t>
      </w:r>
      <m:oMath>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T</m:t>
            </m:r>
          </m:sub>
        </m:sSub>
      </m:oMath>
      <w:r w:rsidR="00A42345" w:rsidRPr="00FF341E">
        <w:rPr>
          <w:rFonts w:asciiTheme="majorHAnsi" w:hAnsiTheme="majorHAnsi"/>
          <w:color w:val="003366"/>
          <w:sz w:val="50"/>
          <w:szCs w:val="50"/>
        </w:rPr>
        <w:t xml:space="preserve">. This means we’ll receive money at maturity, say from a bond. </w:t>
      </w:r>
      <w:r w:rsidR="00FF341E" w:rsidRPr="00FF341E">
        <w:rPr>
          <w:rFonts w:asciiTheme="majorHAnsi" w:hAnsiTheme="majorHAnsi"/>
          <w:color w:val="003366"/>
          <w:sz w:val="50"/>
          <w:szCs w:val="50"/>
        </w:rPr>
        <w:t xml:space="preserve">Therefore </w:t>
      </w:r>
      <w:r w:rsidR="00A42345" w:rsidRPr="00FF341E">
        <w:rPr>
          <w:rFonts w:asciiTheme="majorHAnsi" w:hAnsiTheme="majorHAnsi"/>
          <w:color w:val="003366"/>
          <w:sz w:val="50"/>
          <w:szCs w:val="50"/>
        </w:rPr>
        <w:t>we must have bought a bond at the start (long bond or lending) because we’re being paid back at the end.</w:t>
      </w:r>
    </w:p>
    <w:p w:rsidR="00840C88" w:rsidRDefault="00A42345">
      <w:pPr>
        <w:spacing w:after="200" w:line="276" w:lineRule="auto"/>
        <w:rPr>
          <w:rFonts w:asciiTheme="majorHAnsi" w:hAnsiTheme="majorHAnsi"/>
          <w:color w:val="003366"/>
          <w:sz w:val="50"/>
          <w:szCs w:val="50"/>
        </w:rPr>
      </w:pPr>
      <w:r>
        <w:rPr>
          <w:rFonts w:asciiTheme="majorHAnsi" w:hAnsiTheme="majorHAnsi"/>
          <w:color w:val="003366"/>
          <w:sz w:val="50"/>
          <w:szCs w:val="50"/>
        </w:rPr>
        <w:br w:type="page"/>
      </w:r>
    </w:p>
    <w:tbl>
      <w:tblPr>
        <w:tblW w:w="14400" w:type="dxa"/>
        <w:tblLook w:val="04A0" w:firstRow="1" w:lastRow="0" w:firstColumn="1" w:lastColumn="0" w:noHBand="0" w:noVBand="1"/>
      </w:tblPr>
      <w:tblGrid>
        <w:gridCol w:w="3301"/>
        <w:gridCol w:w="5969"/>
        <w:gridCol w:w="5130"/>
      </w:tblGrid>
      <w:tr w:rsidR="00840C88" w:rsidRPr="00514A96" w:rsidTr="0084094E">
        <w:trPr>
          <w:trHeight w:val="630"/>
        </w:trPr>
        <w:tc>
          <w:tcPr>
            <w:tcW w:w="14400" w:type="dxa"/>
            <w:gridSpan w:val="3"/>
            <w:tcBorders>
              <w:top w:val="single" w:sz="4" w:space="0" w:color="auto"/>
              <w:left w:val="nil"/>
              <w:bottom w:val="single" w:sz="4" w:space="0" w:color="auto"/>
              <w:right w:val="nil"/>
            </w:tcBorders>
            <w:shd w:val="clear" w:color="auto" w:fill="auto"/>
            <w:noWrap/>
            <w:vAlign w:val="bottom"/>
            <w:hideMark/>
          </w:tcPr>
          <w:p w:rsidR="00840C88" w:rsidRPr="00514A96" w:rsidRDefault="00840C88" w:rsidP="0084094E">
            <w:pPr>
              <w:jc w:val="center"/>
              <w:rPr>
                <w:rFonts w:ascii="Calibri" w:hAnsi="Calibri" w:cs="Calibri"/>
                <w:b/>
                <w:bCs/>
                <w:color w:val="000000"/>
                <w:sz w:val="48"/>
                <w:szCs w:val="48"/>
                <w:lang w:val="en-AU" w:eastAsia="en-AU"/>
              </w:rPr>
            </w:pPr>
            <w:r>
              <w:rPr>
                <w:rFonts w:ascii="Calibri" w:hAnsi="Calibri" w:cs="Calibri"/>
                <w:b/>
                <w:bCs/>
                <w:color w:val="000000"/>
                <w:sz w:val="48"/>
                <w:szCs w:val="48"/>
                <w:lang w:val="en-AU" w:eastAsia="en-AU"/>
              </w:rPr>
              <w:lastRenderedPageBreak/>
              <w:t xml:space="preserve">Futures </w:t>
            </w:r>
            <w:r w:rsidRPr="00514A96">
              <w:rPr>
                <w:rFonts w:ascii="Calibri" w:hAnsi="Calibri" w:cs="Calibri"/>
                <w:b/>
                <w:bCs/>
                <w:color w:val="000000"/>
                <w:sz w:val="48"/>
                <w:szCs w:val="48"/>
                <w:lang w:val="en-AU" w:eastAsia="en-AU"/>
              </w:rPr>
              <w:t>Arbitrage Table</w:t>
            </w:r>
            <w:r>
              <w:rPr>
                <w:rFonts w:ascii="Calibri" w:hAnsi="Calibri" w:cs="Calibri"/>
                <w:b/>
                <w:bCs/>
                <w:color w:val="000000"/>
                <w:sz w:val="48"/>
                <w:szCs w:val="48"/>
                <w:lang w:val="en-AU" w:eastAsia="en-AU"/>
              </w:rPr>
              <w:t xml:space="preserve"> Working</w:t>
            </w:r>
          </w:p>
        </w:tc>
      </w:tr>
      <w:tr w:rsidR="00840C88" w:rsidRPr="00514A96" w:rsidTr="0084094E">
        <w:trPr>
          <w:trHeight w:val="630"/>
        </w:trPr>
        <w:tc>
          <w:tcPr>
            <w:tcW w:w="3301" w:type="dxa"/>
            <w:tcBorders>
              <w:top w:val="nil"/>
              <w:left w:val="nil"/>
              <w:bottom w:val="nil"/>
              <w:right w:val="nil"/>
            </w:tcBorders>
            <w:shd w:val="clear" w:color="auto" w:fill="auto"/>
            <w:noWrap/>
            <w:vAlign w:val="bottom"/>
            <w:hideMark/>
          </w:tcPr>
          <w:p w:rsidR="00840C88" w:rsidRPr="00514A96" w:rsidRDefault="00840C88" w:rsidP="0084094E">
            <w:pPr>
              <w:jc w:val="center"/>
              <w:rPr>
                <w:rFonts w:ascii="Calibri" w:hAnsi="Calibri" w:cs="Calibri"/>
                <w:b/>
                <w:bCs/>
                <w:color w:val="000000"/>
                <w:sz w:val="48"/>
                <w:szCs w:val="48"/>
                <w:lang w:val="en-AU" w:eastAsia="en-AU"/>
              </w:rPr>
            </w:pPr>
          </w:p>
        </w:tc>
        <w:tc>
          <w:tcPr>
            <w:tcW w:w="11099" w:type="dxa"/>
            <w:gridSpan w:val="2"/>
            <w:tcBorders>
              <w:top w:val="nil"/>
              <w:left w:val="nil"/>
              <w:bottom w:val="nil"/>
              <w:right w:val="nil"/>
            </w:tcBorders>
            <w:shd w:val="clear" w:color="auto" w:fill="auto"/>
            <w:noWrap/>
            <w:vAlign w:val="bottom"/>
            <w:hideMark/>
          </w:tcPr>
          <w:p w:rsidR="00840C88" w:rsidRPr="00514A96" w:rsidRDefault="00840C88" w:rsidP="0084094E">
            <w:pPr>
              <w:jc w:val="center"/>
              <w:rPr>
                <w:rFonts w:ascii="Calibri" w:hAnsi="Calibri" w:cs="Calibri"/>
                <w:b/>
                <w:bCs/>
                <w:color w:val="000000"/>
                <w:sz w:val="48"/>
                <w:szCs w:val="48"/>
                <w:lang w:val="en-AU" w:eastAsia="en-AU"/>
              </w:rPr>
            </w:pPr>
            <w:r w:rsidRPr="00514A96">
              <w:rPr>
                <w:rFonts w:ascii="Calibri" w:hAnsi="Calibri" w:cs="Calibri"/>
                <w:b/>
                <w:bCs/>
                <w:color w:val="000000"/>
                <w:sz w:val="48"/>
                <w:szCs w:val="48"/>
                <w:lang w:val="en-AU" w:eastAsia="en-AU"/>
              </w:rPr>
              <w:t>Cash flows</w:t>
            </w:r>
          </w:p>
        </w:tc>
      </w:tr>
      <w:tr w:rsidR="00840C88" w:rsidRPr="00514A96" w:rsidTr="0084094E">
        <w:trPr>
          <w:trHeight w:val="630"/>
        </w:trPr>
        <w:tc>
          <w:tcPr>
            <w:tcW w:w="3301" w:type="dxa"/>
            <w:tcBorders>
              <w:top w:val="nil"/>
              <w:left w:val="nil"/>
              <w:bottom w:val="single" w:sz="4" w:space="0" w:color="auto"/>
              <w:right w:val="nil"/>
            </w:tcBorders>
            <w:shd w:val="clear" w:color="auto" w:fill="auto"/>
            <w:noWrap/>
            <w:vAlign w:val="bottom"/>
            <w:hideMark/>
          </w:tcPr>
          <w:p w:rsidR="00840C88" w:rsidRPr="00514A96" w:rsidRDefault="00840C88" w:rsidP="0084094E">
            <w:pPr>
              <w:rPr>
                <w:rFonts w:ascii="Calibri" w:hAnsi="Calibri" w:cs="Calibri"/>
                <w:b/>
                <w:bCs/>
                <w:color w:val="000000"/>
                <w:sz w:val="48"/>
                <w:szCs w:val="48"/>
                <w:lang w:val="en-AU" w:eastAsia="en-AU"/>
              </w:rPr>
            </w:pPr>
            <w:r w:rsidRPr="00514A96">
              <w:rPr>
                <w:rFonts w:ascii="Calibri" w:hAnsi="Calibri" w:cs="Calibri"/>
                <w:b/>
                <w:bCs/>
                <w:color w:val="000000"/>
                <w:sz w:val="48"/>
                <w:szCs w:val="48"/>
                <w:lang w:val="en-AU" w:eastAsia="en-AU"/>
              </w:rPr>
              <w:t>Action</w:t>
            </w:r>
          </w:p>
        </w:tc>
        <w:tc>
          <w:tcPr>
            <w:tcW w:w="5969" w:type="dxa"/>
            <w:tcBorders>
              <w:top w:val="nil"/>
              <w:left w:val="nil"/>
              <w:bottom w:val="single" w:sz="4" w:space="0" w:color="auto"/>
              <w:right w:val="nil"/>
            </w:tcBorders>
            <w:shd w:val="clear" w:color="auto" w:fill="auto"/>
            <w:noWrap/>
            <w:vAlign w:val="bottom"/>
            <w:hideMark/>
          </w:tcPr>
          <w:p w:rsidR="00840C88" w:rsidRPr="00514A96" w:rsidRDefault="00840C88" w:rsidP="0084094E">
            <w:pPr>
              <w:jc w:val="center"/>
              <w:rPr>
                <w:rFonts w:ascii="Calibri" w:hAnsi="Calibri" w:cs="Calibri"/>
                <w:b/>
                <w:bCs/>
                <w:color w:val="000000"/>
                <w:sz w:val="48"/>
                <w:szCs w:val="48"/>
                <w:lang w:val="en-AU" w:eastAsia="en-AU"/>
              </w:rPr>
            </w:pPr>
            <w:r w:rsidRPr="00514A96">
              <w:rPr>
                <w:rFonts w:ascii="Calibri" w:hAnsi="Calibri" w:cs="Calibri"/>
                <w:b/>
                <w:bCs/>
                <w:color w:val="000000"/>
                <w:sz w:val="48"/>
                <w:szCs w:val="48"/>
                <w:lang w:val="en-AU" w:eastAsia="en-AU"/>
              </w:rPr>
              <w:t>t=0</w:t>
            </w:r>
          </w:p>
        </w:tc>
        <w:tc>
          <w:tcPr>
            <w:tcW w:w="5130" w:type="dxa"/>
            <w:tcBorders>
              <w:top w:val="nil"/>
              <w:left w:val="nil"/>
              <w:bottom w:val="single" w:sz="4" w:space="0" w:color="auto"/>
              <w:right w:val="nil"/>
            </w:tcBorders>
            <w:shd w:val="clear" w:color="auto" w:fill="auto"/>
            <w:noWrap/>
            <w:vAlign w:val="bottom"/>
            <w:hideMark/>
          </w:tcPr>
          <w:p w:rsidR="00840C88" w:rsidRPr="00514A96" w:rsidRDefault="00840C88" w:rsidP="0084094E">
            <w:pPr>
              <w:jc w:val="center"/>
              <w:rPr>
                <w:rFonts w:ascii="Calibri" w:hAnsi="Calibri" w:cs="Calibri"/>
                <w:b/>
                <w:bCs/>
                <w:color w:val="000000"/>
                <w:sz w:val="48"/>
                <w:szCs w:val="48"/>
                <w:lang w:val="en-AU" w:eastAsia="en-AU"/>
              </w:rPr>
            </w:pPr>
            <w:r w:rsidRPr="00514A96">
              <w:rPr>
                <w:rFonts w:ascii="Calibri" w:hAnsi="Calibri" w:cs="Calibri"/>
                <w:b/>
                <w:bCs/>
                <w:color w:val="000000"/>
                <w:sz w:val="48"/>
                <w:szCs w:val="48"/>
                <w:lang w:val="en-AU" w:eastAsia="en-AU"/>
              </w:rPr>
              <w:t>t=T</w:t>
            </w:r>
          </w:p>
        </w:tc>
      </w:tr>
      <w:tr w:rsidR="00840C88" w:rsidRPr="00514A96" w:rsidTr="0084094E">
        <w:trPr>
          <w:trHeight w:val="630"/>
        </w:trPr>
        <w:tc>
          <w:tcPr>
            <w:tcW w:w="3301" w:type="dxa"/>
            <w:tcBorders>
              <w:top w:val="nil"/>
              <w:left w:val="nil"/>
              <w:bottom w:val="nil"/>
              <w:right w:val="nil"/>
            </w:tcBorders>
            <w:shd w:val="clear" w:color="auto" w:fill="auto"/>
            <w:noWrap/>
            <w:vAlign w:val="bottom"/>
            <w:hideMark/>
          </w:tcPr>
          <w:p w:rsidR="00840C88" w:rsidRPr="00514A96" w:rsidRDefault="00840C88" w:rsidP="0084094E">
            <w:pP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Long future</w:t>
            </w:r>
          </w:p>
        </w:tc>
        <w:tc>
          <w:tcPr>
            <w:tcW w:w="5969" w:type="dxa"/>
            <w:tcBorders>
              <w:top w:val="nil"/>
              <w:left w:val="nil"/>
              <w:bottom w:val="nil"/>
              <w:right w:val="nil"/>
            </w:tcBorders>
            <w:shd w:val="clear" w:color="auto" w:fill="auto"/>
            <w:noWrap/>
            <w:vAlign w:val="bottom"/>
            <w:hideMark/>
          </w:tcPr>
          <w:p w:rsidR="00840C88" w:rsidRPr="00514A96" w:rsidRDefault="00840C88" w:rsidP="0084094E">
            <w:pPr>
              <w:jc w:val="cente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0</w:t>
            </w:r>
          </w:p>
        </w:tc>
        <w:tc>
          <w:tcPr>
            <w:tcW w:w="5130" w:type="dxa"/>
            <w:tcBorders>
              <w:top w:val="nil"/>
              <w:left w:val="nil"/>
              <w:bottom w:val="nil"/>
              <w:right w:val="nil"/>
            </w:tcBorders>
            <w:shd w:val="clear" w:color="auto" w:fill="auto"/>
            <w:noWrap/>
            <w:vAlign w:val="bottom"/>
            <w:hideMark/>
          </w:tcPr>
          <w:p w:rsidR="00840C88" w:rsidRPr="00A42345" w:rsidRDefault="007623D2" w:rsidP="0084094E">
            <w:pPr>
              <w:jc w:val="center"/>
              <w:rPr>
                <w:rFonts w:ascii="Calibri" w:hAnsi="Calibri" w:cs="Calibri"/>
                <w:sz w:val="48"/>
                <w:szCs w:val="48"/>
                <w:lang w:val="en-AU" w:eastAsia="en-AU"/>
              </w:rPr>
            </w:pPr>
            <m:oMathPara>
              <m:oMath>
                <m:sSub>
                  <m:sSubPr>
                    <m:ctrlPr>
                      <w:rPr>
                        <w:rFonts w:ascii="Cambria Math" w:hAnsi="Cambria Math" w:cs="Calibri"/>
                        <w:i/>
                        <w:sz w:val="48"/>
                        <w:szCs w:val="48"/>
                        <w:lang w:val="en-AU" w:eastAsia="en-AU"/>
                      </w:rPr>
                    </m:ctrlPr>
                  </m:sSubPr>
                  <m:e>
                    <m:r>
                      <w:rPr>
                        <w:rFonts w:ascii="Cambria Math" w:hAnsi="Cambria Math" w:cs="Calibri"/>
                        <w:sz w:val="48"/>
                        <w:szCs w:val="48"/>
                        <w:lang w:val="en-AU" w:eastAsia="en-AU"/>
                      </w:rPr>
                      <m:t>S</m:t>
                    </m:r>
                  </m:e>
                  <m:sub>
                    <m:r>
                      <w:rPr>
                        <w:rFonts w:ascii="Cambria Math" w:hAnsi="Cambria Math" w:cs="Calibri"/>
                        <w:sz w:val="48"/>
                        <w:szCs w:val="48"/>
                        <w:lang w:val="en-AU" w:eastAsia="en-AU"/>
                      </w:rPr>
                      <m:t>T</m:t>
                    </m:r>
                  </m:sub>
                </m:sSub>
                <m:r>
                  <w:rPr>
                    <w:rFonts w:ascii="Cambria Math" w:hAnsi="Cambria Math" w:cs="Calibri"/>
                    <w:sz w:val="48"/>
                    <w:szCs w:val="48"/>
                    <w:lang w:val="en-AU" w:eastAsia="en-AU"/>
                  </w:rPr>
                  <m:t>-</m:t>
                </m:r>
                <m:sSub>
                  <m:sSubPr>
                    <m:ctrlPr>
                      <w:rPr>
                        <w:rFonts w:ascii="Cambria Math" w:hAnsi="Cambria Math"/>
                        <w:i/>
                        <w:sz w:val="50"/>
                        <w:szCs w:val="50"/>
                      </w:rPr>
                    </m:ctrlPr>
                  </m:sSubPr>
                  <m:e>
                    <m:r>
                      <w:rPr>
                        <w:rFonts w:ascii="Cambria Math" w:hAnsi="Cambria Math"/>
                        <w:sz w:val="50"/>
                        <w:szCs w:val="50"/>
                      </w:rPr>
                      <m:t>F</m:t>
                    </m:r>
                  </m:e>
                  <m:sub>
                    <m:r>
                      <w:rPr>
                        <w:rFonts w:ascii="Cambria Math" w:hAnsi="Cambria Math"/>
                        <w:sz w:val="50"/>
                        <w:szCs w:val="50"/>
                      </w:rPr>
                      <m:t>0,T,actual</m:t>
                    </m:r>
                  </m:sub>
                </m:sSub>
              </m:oMath>
            </m:oMathPara>
          </w:p>
        </w:tc>
      </w:tr>
      <w:tr w:rsidR="00840C88" w:rsidRPr="00514A96" w:rsidTr="0084094E">
        <w:trPr>
          <w:trHeight w:val="630"/>
        </w:trPr>
        <w:tc>
          <w:tcPr>
            <w:tcW w:w="3301" w:type="dxa"/>
            <w:tcBorders>
              <w:top w:val="nil"/>
              <w:left w:val="nil"/>
              <w:bottom w:val="nil"/>
              <w:right w:val="nil"/>
            </w:tcBorders>
            <w:shd w:val="clear" w:color="auto" w:fill="auto"/>
            <w:noWrap/>
            <w:vAlign w:val="bottom"/>
            <w:hideMark/>
          </w:tcPr>
          <w:p w:rsidR="00840C88" w:rsidRPr="00514A96" w:rsidRDefault="00840C88" w:rsidP="0084094E">
            <w:pP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Short stock</w:t>
            </w:r>
          </w:p>
        </w:tc>
        <w:tc>
          <w:tcPr>
            <w:tcW w:w="5969" w:type="dxa"/>
            <w:tcBorders>
              <w:top w:val="nil"/>
              <w:left w:val="nil"/>
              <w:bottom w:val="nil"/>
              <w:right w:val="nil"/>
            </w:tcBorders>
            <w:shd w:val="clear" w:color="auto" w:fill="auto"/>
            <w:noWrap/>
            <w:vAlign w:val="bottom"/>
            <w:hideMark/>
          </w:tcPr>
          <w:p w:rsidR="00840C88" w:rsidRPr="00514A96" w:rsidRDefault="007623D2" w:rsidP="0084094E">
            <w:pPr>
              <w:jc w:val="center"/>
              <w:rPr>
                <w:rFonts w:ascii="Calibri" w:hAnsi="Calibri" w:cs="Calibri"/>
                <w:color w:val="000000"/>
                <w:sz w:val="48"/>
                <w:szCs w:val="48"/>
                <w:lang w:val="en-AU" w:eastAsia="en-AU"/>
              </w:rPr>
            </w:pPr>
            <m:oMathPara>
              <m:oMath>
                <m:sSub>
                  <m:sSubPr>
                    <m:ctrlPr>
                      <w:rPr>
                        <w:rFonts w:ascii="Cambria Math" w:hAnsi="Cambria Math" w:cs="Calibri"/>
                        <w:i/>
                        <w:color w:val="000000"/>
                        <w:sz w:val="48"/>
                        <w:szCs w:val="48"/>
                        <w:lang w:val="en-AU" w:eastAsia="en-AU"/>
                      </w:rPr>
                    </m:ctrlPr>
                  </m:sSubPr>
                  <m:e>
                    <m:r>
                      <w:rPr>
                        <w:rFonts w:ascii="Cambria Math" w:hAnsi="Cambria Math" w:cs="Calibri"/>
                        <w:color w:val="000000"/>
                        <w:sz w:val="48"/>
                        <w:szCs w:val="48"/>
                        <w:lang w:val="en-AU" w:eastAsia="en-AU"/>
                      </w:rPr>
                      <m:t>S</m:t>
                    </m:r>
                  </m:e>
                  <m:sub>
                    <m:r>
                      <w:rPr>
                        <w:rFonts w:ascii="Cambria Math" w:hAnsi="Cambria Math" w:cs="Calibri"/>
                        <w:color w:val="000000"/>
                        <w:sz w:val="48"/>
                        <w:szCs w:val="48"/>
                        <w:lang w:val="en-AU" w:eastAsia="en-AU"/>
                      </w:rPr>
                      <m:t>0</m:t>
                    </m:r>
                  </m:sub>
                </m:sSub>
              </m:oMath>
            </m:oMathPara>
          </w:p>
        </w:tc>
        <w:tc>
          <w:tcPr>
            <w:tcW w:w="5130" w:type="dxa"/>
            <w:tcBorders>
              <w:top w:val="nil"/>
              <w:left w:val="nil"/>
              <w:bottom w:val="nil"/>
              <w:right w:val="nil"/>
            </w:tcBorders>
            <w:shd w:val="clear" w:color="auto" w:fill="auto"/>
            <w:noWrap/>
            <w:vAlign w:val="bottom"/>
            <w:hideMark/>
          </w:tcPr>
          <w:p w:rsidR="00840C88" w:rsidRPr="00A42345" w:rsidRDefault="00840C88" w:rsidP="0084094E">
            <w:pPr>
              <w:jc w:val="center"/>
              <w:rPr>
                <w:rFonts w:ascii="Calibri" w:hAnsi="Calibri" w:cs="Calibri"/>
                <w:sz w:val="48"/>
                <w:szCs w:val="48"/>
                <w:lang w:val="en-AU" w:eastAsia="en-AU"/>
              </w:rPr>
            </w:pPr>
            <m:oMathPara>
              <m:oMath>
                <m:r>
                  <w:rPr>
                    <w:rFonts w:ascii="Cambria Math" w:hAnsi="Cambria Math" w:cs="Calibri"/>
                    <w:sz w:val="48"/>
                    <w:szCs w:val="48"/>
                    <w:lang w:val="en-AU" w:eastAsia="en-AU"/>
                  </w:rPr>
                  <m:t>-</m:t>
                </m:r>
                <m:sSub>
                  <m:sSubPr>
                    <m:ctrlPr>
                      <w:rPr>
                        <w:rFonts w:ascii="Cambria Math" w:hAnsi="Cambria Math" w:cs="Calibri"/>
                        <w:i/>
                        <w:sz w:val="48"/>
                        <w:szCs w:val="48"/>
                        <w:lang w:val="en-AU" w:eastAsia="en-AU"/>
                      </w:rPr>
                    </m:ctrlPr>
                  </m:sSubPr>
                  <m:e>
                    <m:r>
                      <w:rPr>
                        <w:rFonts w:ascii="Cambria Math" w:hAnsi="Cambria Math" w:cs="Calibri"/>
                        <w:sz w:val="48"/>
                        <w:szCs w:val="48"/>
                        <w:lang w:val="en-AU" w:eastAsia="en-AU"/>
                      </w:rPr>
                      <m:t>S</m:t>
                    </m:r>
                  </m:e>
                  <m:sub>
                    <m:r>
                      <w:rPr>
                        <w:rFonts w:ascii="Cambria Math" w:hAnsi="Cambria Math" w:cs="Calibri"/>
                        <w:sz w:val="48"/>
                        <w:szCs w:val="48"/>
                        <w:lang w:val="en-AU" w:eastAsia="en-AU"/>
                      </w:rPr>
                      <m:t>T</m:t>
                    </m:r>
                  </m:sub>
                </m:sSub>
              </m:oMath>
            </m:oMathPara>
          </w:p>
        </w:tc>
      </w:tr>
      <w:tr w:rsidR="00840C88" w:rsidRPr="00514A96" w:rsidTr="0084094E">
        <w:trPr>
          <w:trHeight w:val="630"/>
        </w:trPr>
        <w:tc>
          <w:tcPr>
            <w:tcW w:w="3301" w:type="dxa"/>
            <w:tcBorders>
              <w:top w:val="nil"/>
              <w:left w:val="nil"/>
              <w:bottom w:val="nil"/>
              <w:right w:val="nil"/>
            </w:tcBorders>
            <w:shd w:val="clear" w:color="auto" w:fill="auto"/>
            <w:noWrap/>
            <w:vAlign w:val="bottom"/>
            <w:hideMark/>
          </w:tcPr>
          <w:p w:rsidR="00840C88" w:rsidRPr="00514A96" w:rsidRDefault="00840C88" w:rsidP="0084094E">
            <w:pP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Long bond</w:t>
            </w:r>
          </w:p>
        </w:tc>
        <w:tc>
          <w:tcPr>
            <w:tcW w:w="5969" w:type="dxa"/>
            <w:tcBorders>
              <w:top w:val="nil"/>
              <w:left w:val="nil"/>
              <w:bottom w:val="single" w:sz="4" w:space="0" w:color="auto"/>
              <w:right w:val="nil"/>
            </w:tcBorders>
            <w:shd w:val="clear" w:color="auto" w:fill="auto"/>
            <w:noWrap/>
            <w:vAlign w:val="bottom"/>
            <w:hideMark/>
          </w:tcPr>
          <w:p w:rsidR="00840C88" w:rsidRPr="00514A96" w:rsidRDefault="00840C88" w:rsidP="0084094E">
            <w:pPr>
              <w:jc w:val="center"/>
              <w:rPr>
                <w:rFonts w:ascii="Calibri" w:hAnsi="Calibri" w:cs="Calibri"/>
                <w:color w:val="000000"/>
                <w:sz w:val="48"/>
                <w:szCs w:val="48"/>
                <w:lang w:val="en-AU" w:eastAsia="en-AU"/>
              </w:rPr>
            </w:pPr>
            <m:oMathPara>
              <m:oMath>
                <m:r>
                  <w:rPr>
                    <w:rFonts w:ascii="Cambria Math" w:hAnsi="Cambria Math" w:cs="Calibri"/>
                    <w:color w:val="000000"/>
                    <w:sz w:val="48"/>
                    <w:szCs w:val="48"/>
                    <w:lang w:val="en-AU" w:eastAsia="en-AU"/>
                  </w:rPr>
                  <m:t>-</m:t>
                </m:r>
                <m:sSub>
                  <m:sSubPr>
                    <m:ctrlPr>
                      <w:rPr>
                        <w:rFonts w:ascii="Cambria Math" w:hAnsi="Cambria Math"/>
                        <w:i/>
                        <w:sz w:val="50"/>
                        <w:szCs w:val="50"/>
                      </w:rPr>
                    </m:ctrlPr>
                  </m:sSubPr>
                  <m:e>
                    <m:r>
                      <w:rPr>
                        <w:rFonts w:ascii="Cambria Math" w:hAnsi="Cambria Math"/>
                        <w:sz w:val="50"/>
                        <w:szCs w:val="50"/>
                      </w:rPr>
                      <m:t>F</m:t>
                    </m:r>
                  </m:e>
                  <m:sub>
                    <m:r>
                      <w:rPr>
                        <w:rFonts w:ascii="Cambria Math" w:hAnsi="Cambria Math"/>
                        <w:sz w:val="50"/>
                        <w:szCs w:val="50"/>
                      </w:rPr>
                      <m:t>0,T,actual</m:t>
                    </m:r>
                  </m:sub>
                </m:sSub>
                <m:r>
                  <w:rPr>
                    <w:rFonts w:ascii="Cambria Math" w:hAnsi="Cambria Math"/>
                    <w:sz w:val="50"/>
                    <w:szCs w:val="50"/>
                  </w:rPr>
                  <m:t>/</m:t>
                </m:r>
                <m:sSup>
                  <m:sSupPr>
                    <m:ctrlPr>
                      <w:rPr>
                        <w:rFonts w:ascii="Cambria Math" w:hAnsi="Cambria Math"/>
                        <w:i/>
                        <w:sz w:val="50"/>
                        <w:szCs w:val="50"/>
                      </w:rPr>
                    </m:ctrlPr>
                  </m:sSupPr>
                  <m:e>
                    <m:r>
                      <w:rPr>
                        <w:rFonts w:ascii="Cambria Math" w:hAnsi="Cambria Math"/>
                        <w:sz w:val="50"/>
                        <w:szCs w:val="50"/>
                      </w:rPr>
                      <m:t>e</m:t>
                    </m:r>
                  </m:e>
                  <m:sup>
                    <m:r>
                      <w:rPr>
                        <w:rFonts w:ascii="Cambria Math" w:hAnsi="Cambria Math"/>
                        <w:sz w:val="50"/>
                        <w:szCs w:val="50"/>
                      </w:rPr>
                      <m:t>r.T</m:t>
                    </m:r>
                  </m:sup>
                </m:sSup>
              </m:oMath>
            </m:oMathPara>
          </w:p>
        </w:tc>
        <w:tc>
          <w:tcPr>
            <w:tcW w:w="5130" w:type="dxa"/>
            <w:tcBorders>
              <w:top w:val="nil"/>
              <w:left w:val="nil"/>
              <w:bottom w:val="single" w:sz="4" w:space="0" w:color="auto"/>
              <w:right w:val="nil"/>
            </w:tcBorders>
            <w:shd w:val="clear" w:color="auto" w:fill="auto"/>
            <w:noWrap/>
            <w:vAlign w:val="bottom"/>
            <w:hideMark/>
          </w:tcPr>
          <w:p w:rsidR="00840C88" w:rsidRPr="00A42345" w:rsidRDefault="007623D2" w:rsidP="0084094E">
            <w:pPr>
              <w:jc w:val="center"/>
              <w:rPr>
                <w:rFonts w:ascii="Calibri" w:hAnsi="Calibri" w:cs="Calibri"/>
                <w:sz w:val="48"/>
                <w:szCs w:val="48"/>
                <w:lang w:val="en-AU" w:eastAsia="en-AU"/>
              </w:rPr>
            </w:pPr>
            <m:oMathPara>
              <m:oMath>
                <m:sSub>
                  <m:sSubPr>
                    <m:ctrlPr>
                      <w:rPr>
                        <w:rFonts w:ascii="Cambria Math" w:hAnsi="Cambria Math"/>
                        <w:i/>
                        <w:sz w:val="50"/>
                        <w:szCs w:val="50"/>
                      </w:rPr>
                    </m:ctrlPr>
                  </m:sSubPr>
                  <m:e>
                    <m:r>
                      <w:rPr>
                        <w:rFonts w:ascii="Cambria Math" w:hAnsi="Cambria Math"/>
                        <w:sz w:val="50"/>
                        <w:szCs w:val="50"/>
                      </w:rPr>
                      <m:t>F</m:t>
                    </m:r>
                  </m:e>
                  <m:sub>
                    <m:r>
                      <w:rPr>
                        <w:rFonts w:ascii="Cambria Math" w:hAnsi="Cambria Math"/>
                        <w:sz w:val="50"/>
                        <w:szCs w:val="50"/>
                      </w:rPr>
                      <m:t>0,T,actual</m:t>
                    </m:r>
                  </m:sub>
                </m:sSub>
              </m:oMath>
            </m:oMathPara>
          </w:p>
        </w:tc>
      </w:tr>
      <w:tr w:rsidR="00840C88" w:rsidRPr="00514A96" w:rsidTr="0084094E">
        <w:trPr>
          <w:trHeight w:val="630"/>
        </w:trPr>
        <w:tc>
          <w:tcPr>
            <w:tcW w:w="3301" w:type="dxa"/>
            <w:tcBorders>
              <w:top w:val="nil"/>
              <w:left w:val="nil"/>
              <w:bottom w:val="nil"/>
              <w:right w:val="nil"/>
            </w:tcBorders>
            <w:shd w:val="clear" w:color="auto" w:fill="auto"/>
            <w:noWrap/>
            <w:vAlign w:val="bottom"/>
            <w:hideMark/>
          </w:tcPr>
          <w:p w:rsidR="00840C88" w:rsidRPr="00514A96" w:rsidRDefault="00840C88" w:rsidP="0084094E">
            <w:pP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Total</w:t>
            </w:r>
          </w:p>
        </w:tc>
        <w:tc>
          <w:tcPr>
            <w:tcW w:w="5969" w:type="dxa"/>
            <w:tcBorders>
              <w:top w:val="nil"/>
              <w:left w:val="nil"/>
              <w:bottom w:val="nil"/>
              <w:right w:val="nil"/>
            </w:tcBorders>
            <w:shd w:val="clear" w:color="auto" w:fill="auto"/>
            <w:noWrap/>
            <w:vAlign w:val="bottom"/>
            <w:hideMark/>
          </w:tcPr>
          <w:p w:rsidR="00840C88" w:rsidRPr="00514A96" w:rsidRDefault="00840C88" w:rsidP="0084094E">
            <w:pPr>
              <w:jc w:val="center"/>
              <w:rPr>
                <w:rFonts w:ascii="Calibri" w:hAnsi="Calibri" w:cs="Calibri"/>
                <w:color w:val="000000"/>
                <w:sz w:val="48"/>
                <w:szCs w:val="48"/>
                <w:lang w:val="en-AU" w:eastAsia="en-AU"/>
              </w:rPr>
            </w:pPr>
            <m:oMathPara>
              <m:oMath>
                <m:r>
                  <w:rPr>
                    <w:rFonts w:ascii="Cambria Math" w:hAnsi="Cambria Math" w:cs="Calibri"/>
                    <w:color w:val="000000"/>
                    <w:sz w:val="48"/>
                    <w:szCs w:val="48"/>
                    <w:lang w:val="en-AU" w:eastAsia="en-AU"/>
                  </w:rPr>
                  <m:t>0+</m:t>
                </m:r>
                <m:sSub>
                  <m:sSubPr>
                    <m:ctrlPr>
                      <w:rPr>
                        <w:rFonts w:ascii="Cambria Math" w:hAnsi="Cambria Math" w:cs="Calibri"/>
                        <w:i/>
                        <w:color w:val="000000"/>
                        <w:sz w:val="48"/>
                        <w:szCs w:val="48"/>
                        <w:lang w:val="en-AU" w:eastAsia="en-AU"/>
                      </w:rPr>
                    </m:ctrlPr>
                  </m:sSubPr>
                  <m:e>
                    <m:r>
                      <w:rPr>
                        <w:rFonts w:ascii="Cambria Math" w:hAnsi="Cambria Math" w:cs="Calibri"/>
                        <w:color w:val="000000"/>
                        <w:sz w:val="48"/>
                        <w:szCs w:val="48"/>
                        <w:lang w:val="en-AU" w:eastAsia="en-AU"/>
                      </w:rPr>
                      <m:t>S</m:t>
                    </m:r>
                  </m:e>
                  <m:sub>
                    <m:r>
                      <w:rPr>
                        <w:rFonts w:ascii="Cambria Math" w:hAnsi="Cambria Math" w:cs="Calibri"/>
                        <w:color w:val="000000"/>
                        <w:sz w:val="48"/>
                        <w:szCs w:val="48"/>
                        <w:lang w:val="en-AU" w:eastAsia="en-AU"/>
                      </w:rPr>
                      <m:t>0</m:t>
                    </m:r>
                  </m:sub>
                </m:sSub>
                <m:r>
                  <w:rPr>
                    <w:rFonts w:ascii="Cambria Math" w:hAnsi="Cambria Math" w:cs="Calibri"/>
                    <w:color w:val="000000"/>
                    <w:sz w:val="48"/>
                    <w:szCs w:val="48"/>
                    <w:lang w:val="en-AU" w:eastAsia="en-AU"/>
                  </w:rPr>
                  <m:t>-</m:t>
                </m:r>
                <m:sSub>
                  <m:sSubPr>
                    <m:ctrlPr>
                      <w:rPr>
                        <w:rFonts w:ascii="Cambria Math" w:hAnsi="Cambria Math"/>
                        <w:i/>
                        <w:sz w:val="50"/>
                        <w:szCs w:val="50"/>
                      </w:rPr>
                    </m:ctrlPr>
                  </m:sSubPr>
                  <m:e>
                    <m:r>
                      <w:rPr>
                        <w:rFonts w:ascii="Cambria Math" w:hAnsi="Cambria Math"/>
                        <w:sz w:val="50"/>
                        <w:szCs w:val="50"/>
                      </w:rPr>
                      <m:t>F</m:t>
                    </m:r>
                  </m:e>
                  <m:sub>
                    <m:r>
                      <w:rPr>
                        <w:rFonts w:ascii="Cambria Math" w:hAnsi="Cambria Math"/>
                        <w:sz w:val="50"/>
                        <w:szCs w:val="50"/>
                      </w:rPr>
                      <m:t>0,T,actual</m:t>
                    </m:r>
                  </m:sub>
                </m:sSub>
                <m:r>
                  <w:rPr>
                    <w:rFonts w:ascii="Cambria Math" w:hAnsi="Cambria Math"/>
                    <w:sz w:val="50"/>
                    <w:szCs w:val="50"/>
                  </w:rPr>
                  <m:t>/</m:t>
                </m:r>
                <m:sSup>
                  <m:sSupPr>
                    <m:ctrlPr>
                      <w:rPr>
                        <w:rFonts w:ascii="Cambria Math" w:hAnsi="Cambria Math"/>
                        <w:i/>
                        <w:sz w:val="50"/>
                        <w:szCs w:val="50"/>
                      </w:rPr>
                    </m:ctrlPr>
                  </m:sSupPr>
                  <m:e>
                    <m:r>
                      <w:rPr>
                        <w:rFonts w:ascii="Cambria Math" w:hAnsi="Cambria Math"/>
                        <w:sz w:val="50"/>
                        <w:szCs w:val="50"/>
                      </w:rPr>
                      <m:t>e</m:t>
                    </m:r>
                  </m:e>
                  <m:sup>
                    <m:r>
                      <w:rPr>
                        <w:rFonts w:ascii="Cambria Math" w:hAnsi="Cambria Math"/>
                        <w:sz w:val="50"/>
                        <w:szCs w:val="50"/>
                      </w:rPr>
                      <m:t>r.T</m:t>
                    </m:r>
                  </m:sup>
                </m:sSup>
              </m:oMath>
            </m:oMathPara>
          </w:p>
        </w:tc>
        <w:tc>
          <w:tcPr>
            <w:tcW w:w="5130" w:type="dxa"/>
            <w:tcBorders>
              <w:top w:val="nil"/>
              <w:left w:val="nil"/>
              <w:bottom w:val="nil"/>
              <w:right w:val="nil"/>
            </w:tcBorders>
            <w:shd w:val="clear" w:color="auto" w:fill="auto"/>
            <w:noWrap/>
            <w:vAlign w:val="bottom"/>
            <w:hideMark/>
          </w:tcPr>
          <w:p w:rsidR="00840C88" w:rsidRPr="00514A96" w:rsidRDefault="00840C88" w:rsidP="0084094E">
            <w:pPr>
              <w:jc w:val="cente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0</w:t>
            </w:r>
          </w:p>
        </w:tc>
      </w:tr>
    </w:tbl>
    <w:p w:rsidR="00A42345" w:rsidRDefault="00A42345">
      <w:pPr>
        <w:spacing w:after="200" w:line="276" w:lineRule="auto"/>
        <w:rPr>
          <w:rFonts w:asciiTheme="majorHAnsi" w:hAnsiTheme="majorHAnsi"/>
          <w:color w:val="003366"/>
          <w:sz w:val="50"/>
          <w:szCs w:val="50"/>
        </w:rPr>
      </w:pPr>
    </w:p>
    <w:tbl>
      <w:tblPr>
        <w:tblW w:w="14400" w:type="dxa"/>
        <w:tblLook w:val="04A0" w:firstRow="1" w:lastRow="0" w:firstColumn="1" w:lastColumn="0" w:noHBand="0" w:noVBand="1"/>
      </w:tblPr>
      <w:tblGrid>
        <w:gridCol w:w="3301"/>
        <w:gridCol w:w="5789"/>
        <w:gridCol w:w="5310"/>
      </w:tblGrid>
      <w:tr w:rsidR="00514A96" w:rsidRPr="00514A96" w:rsidTr="00A42345">
        <w:trPr>
          <w:trHeight w:val="630"/>
        </w:trPr>
        <w:tc>
          <w:tcPr>
            <w:tcW w:w="14400" w:type="dxa"/>
            <w:gridSpan w:val="3"/>
            <w:tcBorders>
              <w:top w:val="single" w:sz="4" w:space="0" w:color="auto"/>
              <w:left w:val="nil"/>
              <w:bottom w:val="single" w:sz="4" w:space="0" w:color="auto"/>
              <w:right w:val="nil"/>
            </w:tcBorders>
            <w:shd w:val="clear" w:color="auto" w:fill="auto"/>
            <w:noWrap/>
            <w:vAlign w:val="bottom"/>
            <w:hideMark/>
          </w:tcPr>
          <w:p w:rsidR="00514A96" w:rsidRPr="00514A96" w:rsidRDefault="00840C88" w:rsidP="00840C88">
            <w:pPr>
              <w:jc w:val="center"/>
              <w:rPr>
                <w:rFonts w:ascii="Calibri" w:hAnsi="Calibri" w:cs="Calibri"/>
                <w:b/>
                <w:bCs/>
                <w:color w:val="000000"/>
                <w:sz w:val="48"/>
                <w:szCs w:val="48"/>
                <w:lang w:val="en-AU" w:eastAsia="en-AU"/>
              </w:rPr>
            </w:pPr>
            <w:r>
              <w:rPr>
                <w:rFonts w:ascii="Calibri" w:hAnsi="Calibri" w:cs="Calibri"/>
                <w:b/>
                <w:bCs/>
                <w:color w:val="000000"/>
                <w:sz w:val="48"/>
                <w:szCs w:val="48"/>
                <w:lang w:val="en-AU" w:eastAsia="en-AU"/>
              </w:rPr>
              <w:t xml:space="preserve">Futures </w:t>
            </w:r>
            <w:r w:rsidR="00514A96" w:rsidRPr="00514A96">
              <w:rPr>
                <w:rFonts w:ascii="Calibri" w:hAnsi="Calibri" w:cs="Calibri"/>
                <w:b/>
                <w:bCs/>
                <w:color w:val="000000"/>
                <w:sz w:val="48"/>
                <w:szCs w:val="48"/>
                <w:lang w:val="en-AU" w:eastAsia="en-AU"/>
              </w:rPr>
              <w:t>Arbitrage Table</w:t>
            </w:r>
            <w:r>
              <w:rPr>
                <w:rFonts w:ascii="Calibri" w:hAnsi="Calibri" w:cs="Calibri"/>
                <w:b/>
                <w:bCs/>
                <w:color w:val="000000"/>
                <w:sz w:val="48"/>
                <w:szCs w:val="48"/>
                <w:lang w:val="en-AU" w:eastAsia="en-AU"/>
              </w:rPr>
              <w:t xml:space="preserve"> Results</w:t>
            </w:r>
          </w:p>
        </w:tc>
      </w:tr>
      <w:tr w:rsidR="00514A96" w:rsidRPr="00514A96" w:rsidTr="00A42345">
        <w:trPr>
          <w:trHeight w:val="630"/>
        </w:trPr>
        <w:tc>
          <w:tcPr>
            <w:tcW w:w="3301" w:type="dxa"/>
            <w:tcBorders>
              <w:top w:val="nil"/>
              <w:left w:val="nil"/>
              <w:bottom w:val="nil"/>
              <w:right w:val="nil"/>
            </w:tcBorders>
            <w:shd w:val="clear" w:color="auto" w:fill="auto"/>
            <w:noWrap/>
            <w:vAlign w:val="bottom"/>
            <w:hideMark/>
          </w:tcPr>
          <w:p w:rsidR="00514A96" w:rsidRPr="00514A96" w:rsidRDefault="00514A96" w:rsidP="00514A96">
            <w:pPr>
              <w:jc w:val="center"/>
              <w:rPr>
                <w:rFonts w:ascii="Calibri" w:hAnsi="Calibri" w:cs="Calibri"/>
                <w:b/>
                <w:bCs/>
                <w:color w:val="000000"/>
                <w:sz w:val="48"/>
                <w:szCs w:val="48"/>
                <w:lang w:val="en-AU" w:eastAsia="en-AU"/>
              </w:rPr>
            </w:pPr>
          </w:p>
        </w:tc>
        <w:tc>
          <w:tcPr>
            <w:tcW w:w="11099" w:type="dxa"/>
            <w:gridSpan w:val="2"/>
            <w:tcBorders>
              <w:top w:val="nil"/>
              <w:left w:val="nil"/>
              <w:bottom w:val="nil"/>
              <w:right w:val="nil"/>
            </w:tcBorders>
            <w:shd w:val="clear" w:color="auto" w:fill="auto"/>
            <w:noWrap/>
            <w:vAlign w:val="bottom"/>
            <w:hideMark/>
          </w:tcPr>
          <w:p w:rsidR="00514A96" w:rsidRPr="00514A96" w:rsidRDefault="00514A96" w:rsidP="00514A96">
            <w:pPr>
              <w:jc w:val="center"/>
              <w:rPr>
                <w:rFonts w:ascii="Calibri" w:hAnsi="Calibri" w:cs="Calibri"/>
                <w:b/>
                <w:bCs/>
                <w:color w:val="000000"/>
                <w:sz w:val="48"/>
                <w:szCs w:val="48"/>
                <w:lang w:val="en-AU" w:eastAsia="en-AU"/>
              </w:rPr>
            </w:pPr>
            <w:r w:rsidRPr="00514A96">
              <w:rPr>
                <w:rFonts w:ascii="Calibri" w:hAnsi="Calibri" w:cs="Calibri"/>
                <w:b/>
                <w:bCs/>
                <w:color w:val="000000"/>
                <w:sz w:val="48"/>
                <w:szCs w:val="48"/>
                <w:lang w:val="en-AU" w:eastAsia="en-AU"/>
              </w:rPr>
              <w:t>Cash flows</w:t>
            </w:r>
          </w:p>
        </w:tc>
      </w:tr>
      <w:tr w:rsidR="00514A96" w:rsidRPr="00514A96" w:rsidTr="00840C88">
        <w:trPr>
          <w:trHeight w:val="630"/>
        </w:trPr>
        <w:tc>
          <w:tcPr>
            <w:tcW w:w="3301" w:type="dxa"/>
            <w:tcBorders>
              <w:top w:val="nil"/>
              <w:left w:val="nil"/>
              <w:bottom w:val="single" w:sz="4" w:space="0" w:color="auto"/>
              <w:right w:val="nil"/>
            </w:tcBorders>
            <w:shd w:val="clear" w:color="auto" w:fill="auto"/>
            <w:noWrap/>
            <w:vAlign w:val="bottom"/>
            <w:hideMark/>
          </w:tcPr>
          <w:p w:rsidR="00514A96" w:rsidRPr="00514A96" w:rsidRDefault="00514A96" w:rsidP="00514A96">
            <w:pPr>
              <w:rPr>
                <w:rFonts w:ascii="Calibri" w:hAnsi="Calibri" w:cs="Calibri"/>
                <w:b/>
                <w:bCs/>
                <w:color w:val="000000"/>
                <w:sz w:val="48"/>
                <w:szCs w:val="48"/>
                <w:lang w:val="en-AU" w:eastAsia="en-AU"/>
              </w:rPr>
            </w:pPr>
            <w:r w:rsidRPr="00514A96">
              <w:rPr>
                <w:rFonts w:ascii="Calibri" w:hAnsi="Calibri" w:cs="Calibri"/>
                <w:b/>
                <w:bCs/>
                <w:color w:val="000000"/>
                <w:sz w:val="48"/>
                <w:szCs w:val="48"/>
                <w:lang w:val="en-AU" w:eastAsia="en-AU"/>
              </w:rPr>
              <w:t>Action</w:t>
            </w:r>
          </w:p>
        </w:tc>
        <w:tc>
          <w:tcPr>
            <w:tcW w:w="5789" w:type="dxa"/>
            <w:tcBorders>
              <w:top w:val="nil"/>
              <w:left w:val="nil"/>
              <w:bottom w:val="single" w:sz="4" w:space="0" w:color="auto"/>
              <w:right w:val="nil"/>
            </w:tcBorders>
            <w:shd w:val="clear" w:color="auto" w:fill="auto"/>
            <w:noWrap/>
            <w:vAlign w:val="bottom"/>
            <w:hideMark/>
          </w:tcPr>
          <w:p w:rsidR="00514A96" w:rsidRPr="00514A96" w:rsidRDefault="00514A96" w:rsidP="00514A96">
            <w:pPr>
              <w:jc w:val="center"/>
              <w:rPr>
                <w:rFonts w:ascii="Calibri" w:hAnsi="Calibri" w:cs="Calibri"/>
                <w:b/>
                <w:bCs/>
                <w:color w:val="000000"/>
                <w:sz w:val="48"/>
                <w:szCs w:val="48"/>
                <w:lang w:val="en-AU" w:eastAsia="en-AU"/>
              </w:rPr>
            </w:pPr>
            <w:r w:rsidRPr="00514A96">
              <w:rPr>
                <w:rFonts w:ascii="Calibri" w:hAnsi="Calibri" w:cs="Calibri"/>
                <w:b/>
                <w:bCs/>
                <w:color w:val="000000"/>
                <w:sz w:val="48"/>
                <w:szCs w:val="48"/>
                <w:lang w:val="en-AU" w:eastAsia="en-AU"/>
              </w:rPr>
              <w:t>t=0</w:t>
            </w:r>
          </w:p>
        </w:tc>
        <w:tc>
          <w:tcPr>
            <w:tcW w:w="5310" w:type="dxa"/>
            <w:tcBorders>
              <w:top w:val="nil"/>
              <w:left w:val="nil"/>
              <w:bottom w:val="single" w:sz="4" w:space="0" w:color="auto"/>
              <w:right w:val="nil"/>
            </w:tcBorders>
            <w:shd w:val="clear" w:color="auto" w:fill="auto"/>
            <w:noWrap/>
            <w:vAlign w:val="bottom"/>
            <w:hideMark/>
          </w:tcPr>
          <w:p w:rsidR="00514A96" w:rsidRPr="00514A96" w:rsidRDefault="00514A96" w:rsidP="00A42345">
            <w:pPr>
              <w:jc w:val="center"/>
              <w:rPr>
                <w:rFonts w:ascii="Calibri" w:hAnsi="Calibri" w:cs="Calibri"/>
                <w:b/>
                <w:bCs/>
                <w:color w:val="000000"/>
                <w:sz w:val="48"/>
                <w:szCs w:val="48"/>
                <w:lang w:val="en-AU" w:eastAsia="en-AU"/>
              </w:rPr>
            </w:pPr>
            <w:r w:rsidRPr="00514A96">
              <w:rPr>
                <w:rFonts w:ascii="Calibri" w:hAnsi="Calibri" w:cs="Calibri"/>
                <w:b/>
                <w:bCs/>
                <w:color w:val="000000"/>
                <w:sz w:val="48"/>
                <w:szCs w:val="48"/>
                <w:lang w:val="en-AU" w:eastAsia="en-AU"/>
              </w:rPr>
              <w:t>t=</w:t>
            </w:r>
            <w:r w:rsidR="00A42345">
              <w:rPr>
                <w:rFonts w:ascii="Calibri" w:hAnsi="Calibri" w:cs="Calibri"/>
                <w:b/>
                <w:bCs/>
                <w:color w:val="000000"/>
                <w:sz w:val="48"/>
                <w:szCs w:val="48"/>
                <w:lang w:val="en-AU" w:eastAsia="en-AU"/>
              </w:rPr>
              <w:t>1</w:t>
            </w:r>
          </w:p>
        </w:tc>
      </w:tr>
      <w:tr w:rsidR="00514A96" w:rsidRPr="00514A96" w:rsidTr="00840C88">
        <w:trPr>
          <w:trHeight w:val="630"/>
        </w:trPr>
        <w:tc>
          <w:tcPr>
            <w:tcW w:w="3301" w:type="dxa"/>
            <w:tcBorders>
              <w:top w:val="nil"/>
              <w:left w:val="nil"/>
              <w:bottom w:val="nil"/>
              <w:right w:val="nil"/>
            </w:tcBorders>
            <w:shd w:val="clear" w:color="auto" w:fill="auto"/>
            <w:noWrap/>
            <w:vAlign w:val="bottom"/>
            <w:hideMark/>
          </w:tcPr>
          <w:p w:rsidR="00514A96" w:rsidRPr="00514A96" w:rsidRDefault="00514A96" w:rsidP="00514A96">
            <w:pP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Long future</w:t>
            </w:r>
          </w:p>
        </w:tc>
        <w:tc>
          <w:tcPr>
            <w:tcW w:w="5789" w:type="dxa"/>
            <w:tcBorders>
              <w:top w:val="nil"/>
              <w:left w:val="nil"/>
              <w:bottom w:val="nil"/>
              <w:right w:val="nil"/>
            </w:tcBorders>
            <w:shd w:val="clear" w:color="auto" w:fill="auto"/>
            <w:noWrap/>
            <w:vAlign w:val="bottom"/>
            <w:hideMark/>
          </w:tcPr>
          <w:p w:rsidR="00514A96" w:rsidRPr="00514A96" w:rsidRDefault="00514A96" w:rsidP="00514A96">
            <w:pPr>
              <w:jc w:val="cente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0</w:t>
            </w:r>
          </w:p>
        </w:tc>
        <w:tc>
          <w:tcPr>
            <w:tcW w:w="5310" w:type="dxa"/>
            <w:tcBorders>
              <w:top w:val="nil"/>
              <w:left w:val="nil"/>
              <w:bottom w:val="nil"/>
              <w:right w:val="nil"/>
            </w:tcBorders>
            <w:shd w:val="clear" w:color="auto" w:fill="auto"/>
            <w:noWrap/>
            <w:vAlign w:val="bottom"/>
            <w:hideMark/>
          </w:tcPr>
          <w:p w:rsidR="00514A96" w:rsidRPr="00514A96" w:rsidRDefault="007623D2" w:rsidP="00514A96">
            <w:pPr>
              <w:jc w:val="center"/>
              <w:rPr>
                <w:rFonts w:ascii="Calibri" w:hAnsi="Calibri" w:cs="Calibri"/>
                <w:color w:val="000000"/>
                <w:sz w:val="48"/>
                <w:szCs w:val="48"/>
                <w:lang w:val="en-AU" w:eastAsia="en-AU"/>
              </w:rPr>
            </w:pPr>
            <m:oMathPara>
              <m:oMath>
                <m:sSub>
                  <m:sSubPr>
                    <m:ctrlPr>
                      <w:rPr>
                        <w:rFonts w:ascii="Cambria Math" w:hAnsi="Cambria Math" w:cs="Calibri"/>
                        <w:i/>
                        <w:color w:val="000000"/>
                        <w:sz w:val="48"/>
                        <w:szCs w:val="48"/>
                        <w:lang w:val="en-AU" w:eastAsia="en-AU"/>
                      </w:rPr>
                    </m:ctrlPr>
                  </m:sSubPr>
                  <m:e>
                    <m:r>
                      <w:rPr>
                        <w:rFonts w:ascii="Cambria Math" w:hAnsi="Cambria Math" w:cs="Calibri"/>
                        <w:color w:val="000000"/>
                        <w:sz w:val="48"/>
                        <w:szCs w:val="48"/>
                        <w:lang w:val="en-AU" w:eastAsia="en-AU"/>
                      </w:rPr>
                      <m:t>S</m:t>
                    </m:r>
                  </m:e>
                  <m:sub>
                    <m:r>
                      <w:rPr>
                        <w:rFonts w:ascii="Cambria Math" w:hAnsi="Cambria Math" w:cs="Calibri"/>
                        <w:color w:val="000000"/>
                        <w:sz w:val="48"/>
                        <w:szCs w:val="48"/>
                        <w:lang w:val="en-AU" w:eastAsia="en-AU"/>
                      </w:rPr>
                      <m:t>1</m:t>
                    </m:r>
                  </m:sub>
                </m:sSub>
                <m:r>
                  <w:rPr>
                    <w:rFonts w:ascii="Cambria Math" w:hAnsi="Cambria Math" w:cs="Calibri"/>
                    <w:color w:val="000000"/>
                    <w:sz w:val="48"/>
                    <w:szCs w:val="48"/>
                    <w:lang w:val="en-AU" w:eastAsia="en-AU"/>
                  </w:rPr>
                  <m:t>-105</m:t>
                </m:r>
              </m:oMath>
            </m:oMathPara>
          </w:p>
        </w:tc>
      </w:tr>
      <w:tr w:rsidR="00514A96" w:rsidRPr="00514A96" w:rsidTr="00840C88">
        <w:trPr>
          <w:trHeight w:val="630"/>
        </w:trPr>
        <w:tc>
          <w:tcPr>
            <w:tcW w:w="3301" w:type="dxa"/>
            <w:tcBorders>
              <w:top w:val="nil"/>
              <w:left w:val="nil"/>
              <w:bottom w:val="nil"/>
              <w:right w:val="nil"/>
            </w:tcBorders>
            <w:shd w:val="clear" w:color="auto" w:fill="auto"/>
            <w:noWrap/>
            <w:vAlign w:val="bottom"/>
            <w:hideMark/>
          </w:tcPr>
          <w:p w:rsidR="00514A96" w:rsidRPr="00514A96" w:rsidRDefault="00514A96" w:rsidP="00514A96">
            <w:pP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Short stock</w:t>
            </w:r>
          </w:p>
        </w:tc>
        <w:tc>
          <w:tcPr>
            <w:tcW w:w="5789" w:type="dxa"/>
            <w:tcBorders>
              <w:top w:val="nil"/>
              <w:left w:val="nil"/>
              <w:bottom w:val="nil"/>
              <w:right w:val="nil"/>
            </w:tcBorders>
            <w:shd w:val="clear" w:color="auto" w:fill="auto"/>
            <w:noWrap/>
            <w:vAlign w:val="bottom"/>
            <w:hideMark/>
          </w:tcPr>
          <w:p w:rsidR="00514A96" w:rsidRPr="00514A96" w:rsidRDefault="00514A96" w:rsidP="00514A96">
            <w:pPr>
              <w:jc w:val="cente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100</w:t>
            </w:r>
          </w:p>
        </w:tc>
        <w:tc>
          <w:tcPr>
            <w:tcW w:w="5310" w:type="dxa"/>
            <w:tcBorders>
              <w:top w:val="nil"/>
              <w:left w:val="nil"/>
              <w:bottom w:val="nil"/>
              <w:right w:val="nil"/>
            </w:tcBorders>
            <w:shd w:val="clear" w:color="auto" w:fill="auto"/>
            <w:noWrap/>
            <w:vAlign w:val="bottom"/>
            <w:hideMark/>
          </w:tcPr>
          <w:p w:rsidR="00514A96" w:rsidRPr="00A42345" w:rsidRDefault="00A42345" w:rsidP="00A42345">
            <w:pPr>
              <w:jc w:val="center"/>
              <w:rPr>
                <w:rFonts w:ascii="Calibri" w:hAnsi="Calibri" w:cs="Calibri"/>
                <w:color w:val="000000"/>
                <w:sz w:val="48"/>
                <w:szCs w:val="48"/>
                <w:lang w:val="en-AU" w:eastAsia="en-AU"/>
              </w:rPr>
            </w:pPr>
            <m:oMathPara>
              <m:oMath>
                <m:r>
                  <w:rPr>
                    <w:rFonts w:ascii="Cambria Math" w:hAnsi="Cambria Math" w:cs="Calibri"/>
                    <w:color w:val="000000"/>
                    <w:sz w:val="48"/>
                    <w:szCs w:val="48"/>
                    <w:lang w:val="en-AU" w:eastAsia="en-AU"/>
                  </w:rPr>
                  <m:t>-</m:t>
                </m:r>
                <m:sSub>
                  <m:sSubPr>
                    <m:ctrlPr>
                      <w:rPr>
                        <w:rFonts w:ascii="Cambria Math" w:hAnsi="Cambria Math" w:cs="Calibri"/>
                        <w:i/>
                        <w:color w:val="000000"/>
                        <w:sz w:val="48"/>
                        <w:szCs w:val="48"/>
                        <w:lang w:val="en-AU" w:eastAsia="en-AU"/>
                      </w:rPr>
                    </m:ctrlPr>
                  </m:sSubPr>
                  <m:e>
                    <m:r>
                      <w:rPr>
                        <w:rFonts w:ascii="Cambria Math" w:hAnsi="Cambria Math" w:cs="Calibri"/>
                        <w:color w:val="000000"/>
                        <w:sz w:val="48"/>
                        <w:szCs w:val="48"/>
                        <w:lang w:val="en-AU" w:eastAsia="en-AU"/>
                      </w:rPr>
                      <m:t>S</m:t>
                    </m:r>
                  </m:e>
                  <m:sub>
                    <m:r>
                      <w:rPr>
                        <w:rFonts w:ascii="Cambria Math" w:hAnsi="Cambria Math" w:cs="Calibri"/>
                        <w:color w:val="000000"/>
                        <w:sz w:val="48"/>
                        <w:szCs w:val="48"/>
                        <w:lang w:val="en-AU" w:eastAsia="en-AU"/>
                      </w:rPr>
                      <m:t>1</m:t>
                    </m:r>
                  </m:sub>
                </m:sSub>
              </m:oMath>
            </m:oMathPara>
          </w:p>
        </w:tc>
      </w:tr>
      <w:tr w:rsidR="00514A96" w:rsidRPr="00514A96" w:rsidTr="00840C88">
        <w:trPr>
          <w:trHeight w:val="630"/>
        </w:trPr>
        <w:tc>
          <w:tcPr>
            <w:tcW w:w="3301" w:type="dxa"/>
            <w:tcBorders>
              <w:top w:val="nil"/>
              <w:left w:val="nil"/>
              <w:bottom w:val="nil"/>
              <w:right w:val="nil"/>
            </w:tcBorders>
            <w:shd w:val="clear" w:color="auto" w:fill="auto"/>
            <w:noWrap/>
            <w:vAlign w:val="bottom"/>
            <w:hideMark/>
          </w:tcPr>
          <w:p w:rsidR="00514A96" w:rsidRPr="00514A96" w:rsidRDefault="00514A96" w:rsidP="00514A96">
            <w:pP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Long bond</w:t>
            </w:r>
          </w:p>
        </w:tc>
        <w:tc>
          <w:tcPr>
            <w:tcW w:w="5789" w:type="dxa"/>
            <w:tcBorders>
              <w:top w:val="nil"/>
              <w:left w:val="nil"/>
              <w:bottom w:val="single" w:sz="4" w:space="0" w:color="auto"/>
              <w:right w:val="nil"/>
            </w:tcBorders>
            <w:shd w:val="clear" w:color="auto" w:fill="auto"/>
            <w:noWrap/>
            <w:vAlign w:val="bottom"/>
            <w:hideMark/>
          </w:tcPr>
          <w:p w:rsidR="00514A96" w:rsidRPr="00514A96" w:rsidRDefault="00514A96" w:rsidP="00514A96">
            <w:pPr>
              <w:jc w:val="cente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-95.00792889</w:t>
            </w:r>
          </w:p>
        </w:tc>
        <w:tc>
          <w:tcPr>
            <w:tcW w:w="5310" w:type="dxa"/>
            <w:tcBorders>
              <w:top w:val="nil"/>
              <w:left w:val="nil"/>
              <w:bottom w:val="single" w:sz="4" w:space="0" w:color="auto"/>
              <w:right w:val="nil"/>
            </w:tcBorders>
            <w:shd w:val="clear" w:color="auto" w:fill="auto"/>
            <w:noWrap/>
            <w:vAlign w:val="bottom"/>
            <w:hideMark/>
          </w:tcPr>
          <w:p w:rsidR="00514A96" w:rsidRPr="00514A96" w:rsidRDefault="00514A96" w:rsidP="00514A96">
            <w:pPr>
              <w:jc w:val="cente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105</w:t>
            </w:r>
          </w:p>
        </w:tc>
      </w:tr>
      <w:tr w:rsidR="00514A96" w:rsidRPr="00514A96" w:rsidTr="00840C88">
        <w:trPr>
          <w:trHeight w:val="630"/>
        </w:trPr>
        <w:tc>
          <w:tcPr>
            <w:tcW w:w="3301" w:type="dxa"/>
            <w:tcBorders>
              <w:top w:val="nil"/>
              <w:left w:val="nil"/>
              <w:bottom w:val="nil"/>
              <w:right w:val="nil"/>
            </w:tcBorders>
            <w:shd w:val="clear" w:color="auto" w:fill="auto"/>
            <w:noWrap/>
            <w:vAlign w:val="bottom"/>
            <w:hideMark/>
          </w:tcPr>
          <w:p w:rsidR="00514A96" w:rsidRPr="00514A96" w:rsidRDefault="00514A96" w:rsidP="00514A96">
            <w:pP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Total</w:t>
            </w:r>
          </w:p>
        </w:tc>
        <w:tc>
          <w:tcPr>
            <w:tcW w:w="5789" w:type="dxa"/>
            <w:tcBorders>
              <w:top w:val="nil"/>
              <w:left w:val="nil"/>
              <w:bottom w:val="nil"/>
              <w:right w:val="nil"/>
            </w:tcBorders>
            <w:shd w:val="clear" w:color="auto" w:fill="auto"/>
            <w:noWrap/>
            <w:vAlign w:val="bottom"/>
            <w:hideMark/>
          </w:tcPr>
          <w:p w:rsidR="00514A96" w:rsidRPr="00514A96" w:rsidRDefault="00514A96" w:rsidP="00514A96">
            <w:pPr>
              <w:jc w:val="cente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4.992071106</w:t>
            </w:r>
          </w:p>
        </w:tc>
        <w:tc>
          <w:tcPr>
            <w:tcW w:w="5310" w:type="dxa"/>
            <w:tcBorders>
              <w:top w:val="nil"/>
              <w:left w:val="nil"/>
              <w:bottom w:val="nil"/>
              <w:right w:val="nil"/>
            </w:tcBorders>
            <w:shd w:val="clear" w:color="auto" w:fill="auto"/>
            <w:noWrap/>
            <w:vAlign w:val="bottom"/>
            <w:hideMark/>
          </w:tcPr>
          <w:p w:rsidR="00514A96" w:rsidRPr="00514A96" w:rsidRDefault="00514A96" w:rsidP="00514A96">
            <w:pPr>
              <w:jc w:val="center"/>
              <w:rPr>
                <w:rFonts w:ascii="Calibri" w:hAnsi="Calibri" w:cs="Calibri"/>
                <w:color w:val="000000"/>
                <w:sz w:val="48"/>
                <w:szCs w:val="48"/>
                <w:lang w:val="en-AU" w:eastAsia="en-AU"/>
              </w:rPr>
            </w:pPr>
            <w:r w:rsidRPr="00514A96">
              <w:rPr>
                <w:rFonts w:ascii="Calibri" w:hAnsi="Calibri" w:cs="Calibri"/>
                <w:color w:val="000000"/>
                <w:sz w:val="48"/>
                <w:szCs w:val="48"/>
                <w:lang w:val="en-AU" w:eastAsia="en-AU"/>
              </w:rPr>
              <w:t>0</w:t>
            </w:r>
          </w:p>
        </w:tc>
      </w:tr>
    </w:tbl>
    <w:p w:rsidR="008A06E0" w:rsidRDefault="008A06E0" w:rsidP="00811E21">
      <w:pPr>
        <w:spacing w:after="200" w:line="276" w:lineRule="auto"/>
        <w:rPr>
          <w:color w:val="003366"/>
          <w:sz w:val="50"/>
          <w:szCs w:val="50"/>
        </w:rPr>
      </w:pPr>
      <w:r>
        <w:rPr>
          <w:color w:val="003366"/>
          <w:sz w:val="50"/>
          <w:szCs w:val="50"/>
        </w:rPr>
        <w:lastRenderedPageBreak/>
        <w:t xml:space="preserve">Notice that the present value of the physical </w:t>
      </w:r>
      <w:r w:rsidR="0064598B">
        <w:rPr>
          <w:color w:val="003366"/>
          <w:sz w:val="50"/>
          <w:szCs w:val="50"/>
        </w:rPr>
        <w:t xml:space="preserve">(not synthetic) </w:t>
      </w:r>
      <w:bookmarkStart w:id="0" w:name="_GoBack"/>
      <w:bookmarkEnd w:id="0"/>
      <w:proofErr w:type="spellStart"/>
      <w:r>
        <w:rPr>
          <w:color w:val="003366"/>
          <w:sz w:val="50"/>
          <w:szCs w:val="50"/>
        </w:rPr>
        <w:t>mis</w:t>
      </w:r>
      <w:proofErr w:type="spellEnd"/>
      <w:r>
        <w:rPr>
          <w:color w:val="003366"/>
          <w:sz w:val="50"/>
          <w:szCs w:val="50"/>
        </w:rPr>
        <w:t>-priced future is</w:t>
      </w:r>
      <w:r w:rsidR="0064598B">
        <w:rPr>
          <w:color w:val="003366"/>
          <w:sz w:val="50"/>
          <w:szCs w:val="50"/>
        </w:rPr>
        <w:t xml:space="preserve"> the same as our present value of total cash flows above</w:t>
      </w:r>
      <w:r>
        <w:rPr>
          <w:color w:val="003366"/>
          <w:sz w:val="50"/>
          <w:szCs w:val="50"/>
        </w:rPr>
        <w:t>:</w:t>
      </w:r>
    </w:p>
    <w:p w:rsidR="00A42345" w:rsidRPr="008A06E0" w:rsidRDefault="008A06E0" w:rsidP="00811E21">
      <w:pPr>
        <w:spacing w:after="200" w:line="276" w:lineRule="auto"/>
        <w:rPr>
          <w:rFonts w:asciiTheme="majorHAnsi" w:hAnsiTheme="majorHAnsi"/>
          <w:color w:val="003366"/>
          <w:sz w:val="50"/>
          <w:szCs w:val="50"/>
        </w:rPr>
      </w:pPr>
      <m:oMathPara>
        <m:oMathParaPr>
          <m:jc m:val="left"/>
        </m:oMathParaPr>
        <m:oMath>
          <m:sSub>
            <m:sSubPr>
              <m:ctrlPr>
                <w:rPr>
                  <w:rFonts w:ascii="Cambria Math" w:hAnsi="Cambria Math"/>
                  <w:i/>
                  <w:color w:val="003366"/>
                  <w:sz w:val="50"/>
                  <w:szCs w:val="50"/>
                </w:rPr>
              </m:ctrlPr>
            </m:sSubPr>
            <m:e>
              <m:r>
                <w:rPr>
                  <w:rFonts w:ascii="Cambria Math" w:hAnsi="Cambria Math"/>
                  <w:color w:val="003366"/>
                  <w:sz w:val="50"/>
                  <w:szCs w:val="50"/>
                </w:rPr>
                <m:t>V</m:t>
              </m:r>
            </m:e>
            <m:sub>
              <m:r>
                <w:rPr>
                  <w:rFonts w:ascii="Cambria Math" w:hAnsi="Cambria Math"/>
                  <w:color w:val="003366"/>
                  <w:sz w:val="50"/>
                  <w:szCs w:val="50"/>
                </w:rPr>
                <m:t>0</m:t>
              </m:r>
              <m:r>
                <w:rPr>
                  <w:rFonts w:ascii="Cambria Math" w:hAnsi="Cambria Math"/>
                  <w:color w:val="003366"/>
                  <w:sz w:val="50"/>
                  <w:szCs w:val="50"/>
                </w:rPr>
                <m:t>,SF</m:t>
              </m:r>
              <m:r>
                <w:rPr>
                  <w:rFonts w:ascii="Cambria Math" w:hAnsi="Cambria Math"/>
                  <w:color w:val="003366"/>
                  <w:sz w:val="50"/>
                  <w:szCs w:val="50"/>
                </w:rPr>
                <m:t xml:space="preserve"> physical</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V</m:t>
              </m:r>
            </m:e>
            <m:sub>
              <m:r>
                <w:rPr>
                  <w:rFonts w:ascii="Cambria Math" w:hAnsi="Cambria Math"/>
                  <w:color w:val="003366"/>
                  <w:sz w:val="50"/>
                  <w:szCs w:val="50"/>
                </w:rPr>
                <m:t>T,SF</m:t>
              </m:r>
              <m:r>
                <w:rPr>
                  <w:rFonts w:ascii="Cambria Math" w:hAnsi="Cambria Math"/>
                  <w:color w:val="003366"/>
                  <w:sz w:val="50"/>
                  <w:szCs w:val="50"/>
                </w:rPr>
                <m:t xml:space="preserve"> physical</m:t>
              </m:r>
            </m:sub>
          </m:sSub>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r.T</m:t>
              </m:r>
            </m:sup>
          </m:sSup>
        </m:oMath>
      </m:oMathPara>
    </w:p>
    <w:p w:rsidR="008A06E0" w:rsidRPr="008A06E0" w:rsidRDefault="008A06E0" w:rsidP="00811E21">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 xml:space="preserve">          </m:t>
          </m:r>
          <m:r>
            <w:rPr>
              <w:rFonts w:ascii="Cambria Math" w:hAnsi="Cambria Math"/>
              <w:color w:val="003366"/>
              <w:sz w:val="50"/>
              <w:szCs w:val="50"/>
            </w:rPr>
            <m:t>=</m:t>
          </m:r>
          <m:d>
            <m:dPr>
              <m:ctrlPr>
                <w:rPr>
                  <w:rFonts w:ascii="Cambria Math" w:hAnsi="Cambria Math"/>
                  <w:i/>
                  <w:color w:val="003366"/>
                  <w:sz w:val="50"/>
                  <w:szCs w:val="50"/>
                </w:rPr>
              </m:ctrlPr>
            </m:dPr>
            <m:e>
              <m:sSub>
                <m:sSubPr>
                  <m:ctrlPr>
                    <w:rPr>
                      <w:rFonts w:ascii="Cambria Math" w:hAnsi="Cambria Math"/>
                      <w:i/>
                      <w:color w:val="003366"/>
                      <w:sz w:val="50"/>
                      <w:szCs w:val="50"/>
                    </w:rPr>
                  </m:ctrlPr>
                </m:sSubPr>
                <m:e>
                  <m:r>
                    <w:rPr>
                      <w:rFonts w:ascii="Cambria Math" w:hAnsi="Cambria Math"/>
                      <w:color w:val="003366"/>
                      <w:sz w:val="50"/>
                      <w:szCs w:val="50"/>
                    </w:rPr>
                    <m:t>K</m:t>
                  </m:r>
                </m:e>
                <m:sub>
                  <m:r>
                    <w:rPr>
                      <w:rFonts w:ascii="Cambria Math" w:hAnsi="Cambria Math"/>
                      <w:color w:val="003366"/>
                      <w:sz w:val="50"/>
                      <w:szCs w:val="50"/>
                    </w:rPr>
                    <m:t>T</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T</m:t>
                  </m:r>
                </m:sub>
              </m:sSub>
            </m:e>
          </m:d>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r.T</m:t>
              </m:r>
            </m:sup>
          </m:sSup>
        </m:oMath>
      </m:oMathPara>
    </w:p>
    <w:p w:rsidR="008A06E0" w:rsidRPr="008A06E0" w:rsidRDefault="008A06E0" w:rsidP="008A06E0">
      <w:pPr>
        <w:spacing w:after="200" w:line="276" w:lineRule="auto"/>
        <w:rPr>
          <w:rFonts w:asciiTheme="majorHAnsi" w:hAnsiTheme="majorHAnsi"/>
          <w:color w:val="003366"/>
          <w:sz w:val="52"/>
          <w:szCs w:val="52"/>
        </w:rPr>
      </w:pPr>
      <m:oMath>
        <m:r>
          <w:rPr>
            <w:rFonts w:ascii="Cambria Math" w:hAnsi="Cambria Math"/>
            <w:color w:val="003366"/>
            <w:sz w:val="50"/>
            <w:szCs w:val="50"/>
          </w:rPr>
          <m:t xml:space="preserve">          =</m:t>
        </m:r>
        <m:d>
          <m:dPr>
            <m:ctrlPr>
              <w:rPr>
                <w:rFonts w:ascii="Cambria Math" w:hAnsi="Cambria Math"/>
                <w:i/>
                <w:color w:val="003366"/>
                <w:sz w:val="50"/>
                <w:szCs w:val="50"/>
              </w:rPr>
            </m:ctrlPr>
          </m:dPr>
          <m:e>
            <m:sSub>
              <m:sSubPr>
                <m:ctrlPr>
                  <w:rPr>
                    <w:rFonts w:ascii="Cambria Math" w:hAnsi="Cambria Math"/>
                    <w:i/>
                    <w:color w:val="003366"/>
                    <w:sz w:val="50"/>
                    <w:szCs w:val="50"/>
                  </w:rPr>
                </m:ctrlPr>
              </m:sSubPr>
              <m:e>
                <m:r>
                  <w:rPr>
                    <w:rFonts w:ascii="Cambria Math" w:hAnsi="Cambria Math"/>
                    <w:color w:val="003366"/>
                    <w:sz w:val="50"/>
                    <w:szCs w:val="50"/>
                  </w:rPr>
                  <m:t>K</m:t>
                </m:r>
              </m:e>
              <m:sub>
                <m:r>
                  <w:rPr>
                    <w:rFonts w:ascii="Cambria Math" w:hAnsi="Cambria Math"/>
                    <w:color w:val="003366"/>
                    <w:sz w:val="50"/>
                    <w:szCs w:val="50"/>
                  </w:rPr>
                  <m:t>T</m:t>
                </m:r>
              </m:sub>
            </m:sSub>
            <m:r>
              <w:rPr>
                <w:rFonts w:ascii="Cambria Math" w:hAnsi="Cambria Math"/>
                <w:color w:val="003366"/>
                <w:sz w:val="50"/>
                <w:szCs w:val="50"/>
              </w:rPr>
              <m:t>-</m:t>
            </m:r>
            <m:d>
              <m:dPr>
                <m:ctrlPr>
                  <w:rPr>
                    <w:rFonts w:ascii="Cambria Math" w:hAnsi="Cambria Math"/>
                    <w:i/>
                    <w:color w:val="003366"/>
                    <w:sz w:val="50"/>
                    <w:szCs w:val="50"/>
                  </w:rPr>
                </m:ctrlPr>
              </m:dPr>
              <m:e>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0</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D</m:t>
                    </m:r>
                  </m:e>
                  <m:sub>
                    <m:r>
                      <w:rPr>
                        <w:rFonts w:ascii="Cambria Math" w:hAnsi="Cambria Math"/>
                        <w:color w:val="003366"/>
                        <w:sz w:val="50"/>
                        <w:szCs w:val="50"/>
                      </w:rPr>
                      <m:t>0</m:t>
                    </m:r>
                  </m:sub>
                </m:sSub>
              </m:e>
            </m:d>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r.T</m:t>
                </m:r>
              </m:sup>
            </m:sSup>
          </m:e>
        </m:d>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r.T</m:t>
            </m:r>
          </m:sup>
        </m:sSup>
      </m:oMath>
      <w:r>
        <w:rPr>
          <w:rFonts w:asciiTheme="majorHAnsi" w:hAnsiTheme="majorHAnsi"/>
          <w:color w:val="003366"/>
          <w:sz w:val="50"/>
          <w:szCs w:val="50"/>
        </w:rPr>
        <w:t xml:space="preserve">  </w:t>
      </w:r>
      <w:proofErr w:type="gramStart"/>
      <w:r>
        <w:rPr>
          <w:rFonts w:asciiTheme="majorHAnsi" w:hAnsiTheme="majorHAnsi"/>
          <w:color w:val="003366"/>
          <w:sz w:val="50"/>
          <w:szCs w:val="50"/>
        </w:rPr>
        <w:t>or</w:t>
      </w:r>
      <w:proofErr w:type="gramEnd"/>
      <w:r>
        <w:rPr>
          <w:rFonts w:asciiTheme="majorHAnsi" w:hAnsiTheme="majorHAnsi"/>
          <w:color w:val="003366"/>
          <w:sz w:val="50"/>
          <w:szCs w:val="50"/>
        </w:rPr>
        <w:t xml:space="preserve">    </w:t>
      </w:r>
      <m:oMath>
        <m:r>
          <w:rPr>
            <w:rFonts w:ascii="Cambria Math" w:hAnsi="Cambria Math"/>
            <w:color w:val="003366"/>
            <w:sz w:val="50"/>
            <w:szCs w:val="50"/>
          </w:rPr>
          <m:t>=</m:t>
        </m:r>
        <m:d>
          <m:dPr>
            <m:ctrlPr>
              <w:rPr>
                <w:rFonts w:ascii="Cambria Math" w:hAnsi="Cambria Math"/>
                <w:i/>
                <w:color w:val="003366"/>
                <w:sz w:val="50"/>
                <w:szCs w:val="50"/>
              </w:rPr>
            </m:ctrlPr>
          </m:dPr>
          <m:e>
            <m:sSub>
              <m:sSubPr>
                <m:ctrlPr>
                  <w:rPr>
                    <w:rFonts w:ascii="Cambria Math" w:hAnsi="Cambria Math"/>
                    <w:i/>
                    <w:color w:val="003366"/>
                    <w:sz w:val="50"/>
                    <w:szCs w:val="50"/>
                  </w:rPr>
                </m:ctrlPr>
              </m:sSubPr>
              <m:e>
                <m:r>
                  <w:rPr>
                    <w:rFonts w:ascii="Cambria Math" w:hAnsi="Cambria Math"/>
                    <w:color w:val="003366"/>
                    <w:sz w:val="50"/>
                    <w:szCs w:val="50"/>
                  </w:rPr>
                  <m:t>K</m:t>
                </m:r>
              </m:e>
              <m:sub>
                <m:r>
                  <w:rPr>
                    <w:rFonts w:ascii="Cambria Math" w:hAnsi="Cambria Math"/>
                    <w:color w:val="003366"/>
                    <w:sz w:val="50"/>
                    <w:szCs w:val="50"/>
                  </w:rPr>
                  <m:t>T</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0</m:t>
                </m:r>
              </m:sub>
            </m:sSub>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m:t>
                </m:r>
                <m:r>
                  <w:rPr>
                    <w:rFonts w:ascii="Cambria Math" w:hAnsi="Cambria Math"/>
                    <w:color w:val="003366"/>
                    <w:sz w:val="50"/>
                    <w:szCs w:val="50"/>
                  </w:rPr>
                  <m:t>r</m:t>
                </m:r>
                <m:r>
                  <w:rPr>
                    <w:rFonts w:ascii="Cambria Math" w:hAnsi="Cambria Math"/>
                    <w:color w:val="003366"/>
                    <w:sz w:val="50"/>
                    <w:szCs w:val="50"/>
                  </w:rPr>
                  <m:t>-q)</m:t>
                </m:r>
                <m:r>
                  <w:rPr>
                    <w:rFonts w:ascii="Cambria Math" w:hAnsi="Cambria Math"/>
                    <w:color w:val="003366"/>
                    <w:sz w:val="50"/>
                    <w:szCs w:val="50"/>
                  </w:rPr>
                  <m:t>.T</m:t>
                </m:r>
              </m:sup>
            </m:sSup>
          </m:e>
        </m:d>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r.T</m:t>
            </m:r>
          </m:sup>
        </m:sSup>
      </m:oMath>
    </w:p>
    <w:p w:rsidR="008A06E0" w:rsidRPr="008A06E0" w:rsidRDefault="008A06E0" w:rsidP="008A06E0">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0"/>
              <w:szCs w:val="50"/>
            </w:rPr>
            <m:t xml:space="preserve">          =</m:t>
          </m:r>
          <m:d>
            <m:dPr>
              <m:ctrlPr>
                <w:rPr>
                  <w:rFonts w:ascii="Cambria Math" w:hAnsi="Cambria Math"/>
                  <w:i/>
                  <w:color w:val="003366"/>
                  <w:sz w:val="50"/>
                  <w:szCs w:val="50"/>
                </w:rPr>
              </m:ctrlPr>
            </m:dPr>
            <m:e>
              <m:r>
                <w:rPr>
                  <w:rFonts w:ascii="Cambria Math" w:hAnsi="Cambria Math"/>
                  <w:color w:val="003366"/>
                  <w:sz w:val="50"/>
                  <w:szCs w:val="50"/>
                </w:rPr>
                <m:t>105</m:t>
              </m:r>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100</m:t>
                  </m:r>
                  <m:r>
                    <w:rPr>
                      <w:rFonts w:ascii="Cambria Math" w:hAnsi="Cambria Math"/>
                      <w:color w:val="003366"/>
                      <w:sz w:val="50"/>
                      <w:szCs w:val="50"/>
                    </w:rPr>
                    <m:t>-</m:t>
                  </m:r>
                  <m:r>
                    <w:rPr>
                      <w:rFonts w:ascii="Cambria Math" w:hAnsi="Cambria Math"/>
                      <w:color w:val="003366"/>
                      <w:sz w:val="50"/>
                      <w:szCs w:val="50"/>
                    </w:rPr>
                    <m:t>0</m:t>
                  </m:r>
                </m:e>
              </m:d>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0.1×1</m:t>
                  </m:r>
                </m:sup>
              </m:sSup>
            </m:e>
          </m:d>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0.1×1</m:t>
              </m:r>
            </m:sup>
          </m:sSup>
        </m:oMath>
      </m:oMathPara>
    </w:p>
    <w:p w:rsidR="008A06E0" w:rsidRPr="008A06E0" w:rsidRDefault="008A06E0" w:rsidP="008A06E0">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0"/>
              <w:szCs w:val="50"/>
            </w:rPr>
            <m:t xml:space="preserve">          =</m:t>
          </m:r>
          <m:r>
            <w:rPr>
              <w:rFonts w:ascii="Cambria Math" w:hAnsi="Cambria Math"/>
              <w:color w:val="003366"/>
              <w:sz w:val="50"/>
              <w:szCs w:val="50"/>
            </w:rPr>
            <m:t>4.992071106</m:t>
          </m:r>
        </m:oMath>
      </m:oMathPara>
    </w:p>
    <w:p w:rsidR="008A06E0" w:rsidRPr="008A06E0" w:rsidRDefault="008A06E0" w:rsidP="008A06E0">
      <w:pPr>
        <w:spacing w:after="200" w:line="276" w:lineRule="auto"/>
        <w:rPr>
          <w:rFonts w:asciiTheme="majorHAnsi" w:hAnsiTheme="majorHAnsi"/>
          <w:color w:val="003366"/>
          <w:sz w:val="52"/>
          <w:szCs w:val="52"/>
        </w:rPr>
      </w:pPr>
    </w:p>
    <w:p w:rsidR="008A06E0" w:rsidRPr="008A06E0" w:rsidRDefault="008A06E0" w:rsidP="00811E21">
      <w:pPr>
        <w:spacing w:after="200" w:line="276" w:lineRule="auto"/>
        <w:rPr>
          <w:rFonts w:asciiTheme="majorHAnsi" w:hAnsiTheme="majorHAnsi"/>
          <w:color w:val="003366"/>
          <w:sz w:val="52"/>
          <w:szCs w:val="52"/>
        </w:rPr>
      </w:pPr>
    </w:p>
    <w:sectPr w:rsidR="008A06E0" w:rsidRPr="008A06E0"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3D2" w:rsidRDefault="007623D2" w:rsidP="00A656FD">
      <w:r>
        <w:separator/>
      </w:r>
    </w:p>
  </w:endnote>
  <w:endnote w:type="continuationSeparator" w:id="0">
    <w:p w:rsidR="007623D2" w:rsidRDefault="007623D2"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175"/>
      <w:docPartObj>
        <w:docPartGallery w:val="Page Numbers (Bottom of Page)"/>
        <w:docPartUnique/>
      </w:docPartObj>
    </w:sdtPr>
    <w:sdtEndPr>
      <w:rPr>
        <w:i/>
        <w:sz w:val="36"/>
        <w:szCs w:val="36"/>
      </w:rPr>
    </w:sdtEndPr>
    <w:sdtContent>
      <w:p w:rsidR="00514A96" w:rsidRPr="00A656FD" w:rsidRDefault="00514A96">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64598B">
          <w:rPr>
            <w:i/>
            <w:noProof/>
            <w:sz w:val="36"/>
            <w:szCs w:val="36"/>
          </w:rPr>
          <w:t>4</w:t>
        </w:r>
        <w:r w:rsidRPr="00A656FD">
          <w:rPr>
            <w:i/>
            <w:sz w:val="36"/>
            <w:szCs w:val="36"/>
          </w:rPr>
          <w:fldChar w:fldCharType="end"/>
        </w:r>
      </w:p>
    </w:sdtContent>
  </w:sdt>
  <w:p w:rsidR="00514A96" w:rsidRPr="00A656FD" w:rsidRDefault="00514A96">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3D2" w:rsidRDefault="007623D2" w:rsidP="00A656FD">
      <w:r>
        <w:separator/>
      </w:r>
    </w:p>
  </w:footnote>
  <w:footnote w:type="continuationSeparator" w:id="0">
    <w:p w:rsidR="007623D2" w:rsidRDefault="007623D2"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57F"/>
    <w:multiLevelType w:val="hybridMultilevel"/>
    <w:tmpl w:val="D47E6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B2DB6"/>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C7388A"/>
    <w:multiLevelType w:val="hybridMultilevel"/>
    <w:tmpl w:val="9AEA7EE8"/>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73F11"/>
    <w:multiLevelType w:val="hybridMultilevel"/>
    <w:tmpl w:val="3EA22E9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CD7A6E"/>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1E4823"/>
    <w:multiLevelType w:val="hybridMultilevel"/>
    <w:tmpl w:val="5A7A6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F938B6"/>
    <w:multiLevelType w:val="hybridMultilevel"/>
    <w:tmpl w:val="7730F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C623D8"/>
    <w:multiLevelType w:val="hybridMultilevel"/>
    <w:tmpl w:val="F46A4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D320C3"/>
    <w:multiLevelType w:val="hybridMultilevel"/>
    <w:tmpl w:val="3EB62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C367EC"/>
    <w:multiLevelType w:val="hybridMultilevel"/>
    <w:tmpl w:val="491A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1673E3"/>
    <w:multiLevelType w:val="hybridMultilevel"/>
    <w:tmpl w:val="4FBE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42052E"/>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7B0070"/>
    <w:multiLevelType w:val="hybridMultilevel"/>
    <w:tmpl w:val="EDB84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827680"/>
    <w:multiLevelType w:val="hybridMultilevel"/>
    <w:tmpl w:val="A15CD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706A8E"/>
    <w:multiLevelType w:val="hybridMultilevel"/>
    <w:tmpl w:val="38B60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BE201E8"/>
    <w:multiLevelType w:val="hybridMultilevel"/>
    <w:tmpl w:val="A05A0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871631"/>
    <w:multiLevelType w:val="hybridMultilevel"/>
    <w:tmpl w:val="B5C4D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A5528B"/>
    <w:multiLevelType w:val="hybridMultilevel"/>
    <w:tmpl w:val="D27C5EFC"/>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FB4E82"/>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FD1CAE"/>
    <w:multiLevelType w:val="hybridMultilevel"/>
    <w:tmpl w:val="D370F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E82F2C"/>
    <w:multiLevelType w:val="hybridMultilevel"/>
    <w:tmpl w:val="EA58D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9425A0"/>
    <w:multiLevelType w:val="hybridMultilevel"/>
    <w:tmpl w:val="DF8C8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B84DFB"/>
    <w:multiLevelType w:val="hybridMultilevel"/>
    <w:tmpl w:val="DD8E1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EF0A8A"/>
    <w:multiLevelType w:val="hybridMultilevel"/>
    <w:tmpl w:val="234A4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570AE1"/>
    <w:multiLevelType w:val="hybridMultilevel"/>
    <w:tmpl w:val="10B69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145B94"/>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FF2C40"/>
    <w:multiLevelType w:val="hybridMultilevel"/>
    <w:tmpl w:val="AE2A1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7A78D3"/>
    <w:multiLevelType w:val="hybridMultilevel"/>
    <w:tmpl w:val="1FB01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765480"/>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5637CD"/>
    <w:multiLevelType w:val="hybridMultilevel"/>
    <w:tmpl w:val="D0B08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253009"/>
    <w:multiLevelType w:val="hybridMultilevel"/>
    <w:tmpl w:val="D27C5EFC"/>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A37032"/>
    <w:multiLevelType w:val="hybridMultilevel"/>
    <w:tmpl w:val="EE968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B06B0E"/>
    <w:multiLevelType w:val="hybridMultilevel"/>
    <w:tmpl w:val="87D682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EA561F"/>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EC0105"/>
    <w:multiLevelType w:val="hybridMultilevel"/>
    <w:tmpl w:val="C84CB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C63AA8"/>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2048BE"/>
    <w:multiLevelType w:val="hybridMultilevel"/>
    <w:tmpl w:val="AA7E5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B4736D"/>
    <w:multiLevelType w:val="hybridMultilevel"/>
    <w:tmpl w:val="E1867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890BB2"/>
    <w:multiLevelType w:val="hybridMultilevel"/>
    <w:tmpl w:val="A38E1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23"/>
  </w:num>
  <w:num w:numId="3">
    <w:abstractNumId w:val="16"/>
  </w:num>
  <w:num w:numId="4">
    <w:abstractNumId w:val="15"/>
  </w:num>
  <w:num w:numId="5">
    <w:abstractNumId w:val="37"/>
  </w:num>
  <w:num w:numId="6">
    <w:abstractNumId w:val="13"/>
  </w:num>
  <w:num w:numId="7">
    <w:abstractNumId w:val="3"/>
  </w:num>
  <w:num w:numId="8">
    <w:abstractNumId w:val="14"/>
  </w:num>
  <w:num w:numId="9">
    <w:abstractNumId w:val="18"/>
  </w:num>
  <w:num w:numId="10">
    <w:abstractNumId w:val="10"/>
  </w:num>
  <w:num w:numId="11">
    <w:abstractNumId w:val="9"/>
  </w:num>
  <w:num w:numId="12">
    <w:abstractNumId w:val="22"/>
  </w:num>
  <w:num w:numId="13">
    <w:abstractNumId w:val="4"/>
  </w:num>
  <w:num w:numId="14">
    <w:abstractNumId w:val="27"/>
  </w:num>
  <w:num w:numId="15">
    <w:abstractNumId w:val="39"/>
  </w:num>
  <w:num w:numId="16">
    <w:abstractNumId w:val="8"/>
  </w:num>
  <w:num w:numId="17">
    <w:abstractNumId w:val="7"/>
  </w:num>
  <w:num w:numId="18">
    <w:abstractNumId w:val="31"/>
  </w:num>
  <w:num w:numId="19">
    <w:abstractNumId w:val="1"/>
  </w:num>
  <w:num w:numId="20">
    <w:abstractNumId w:val="34"/>
  </w:num>
  <w:num w:numId="21">
    <w:abstractNumId w:val="36"/>
  </w:num>
  <w:num w:numId="22">
    <w:abstractNumId w:val="25"/>
  </w:num>
  <w:num w:numId="23">
    <w:abstractNumId w:val="11"/>
  </w:num>
  <w:num w:numId="24">
    <w:abstractNumId w:val="2"/>
  </w:num>
  <w:num w:numId="25">
    <w:abstractNumId w:val="17"/>
  </w:num>
  <w:num w:numId="26">
    <w:abstractNumId w:val="0"/>
  </w:num>
  <w:num w:numId="27">
    <w:abstractNumId w:val="28"/>
  </w:num>
  <w:num w:numId="28">
    <w:abstractNumId w:val="30"/>
  </w:num>
  <w:num w:numId="29">
    <w:abstractNumId w:val="24"/>
  </w:num>
  <w:num w:numId="30">
    <w:abstractNumId w:val="20"/>
  </w:num>
  <w:num w:numId="31">
    <w:abstractNumId w:val="6"/>
  </w:num>
  <w:num w:numId="32">
    <w:abstractNumId w:val="19"/>
  </w:num>
  <w:num w:numId="33">
    <w:abstractNumId w:val="21"/>
  </w:num>
  <w:num w:numId="34">
    <w:abstractNumId w:val="26"/>
  </w:num>
  <w:num w:numId="35">
    <w:abstractNumId w:val="29"/>
  </w:num>
  <w:num w:numId="36">
    <w:abstractNumId w:val="38"/>
  </w:num>
  <w:num w:numId="37">
    <w:abstractNumId w:val="12"/>
  </w:num>
  <w:num w:numId="38">
    <w:abstractNumId w:val="35"/>
  </w:num>
  <w:num w:numId="39">
    <w:abstractNumId w:val="5"/>
  </w:num>
  <w:num w:numId="4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1F8C"/>
    <w:rsid w:val="00002B3B"/>
    <w:rsid w:val="00004DF1"/>
    <w:rsid w:val="0000663E"/>
    <w:rsid w:val="000070A1"/>
    <w:rsid w:val="0000776E"/>
    <w:rsid w:val="00007CD9"/>
    <w:rsid w:val="000108EB"/>
    <w:rsid w:val="00010B8D"/>
    <w:rsid w:val="0001109D"/>
    <w:rsid w:val="00011B06"/>
    <w:rsid w:val="00011D5E"/>
    <w:rsid w:val="00012150"/>
    <w:rsid w:val="00012A5F"/>
    <w:rsid w:val="0001397A"/>
    <w:rsid w:val="00014C37"/>
    <w:rsid w:val="00016A26"/>
    <w:rsid w:val="00017A79"/>
    <w:rsid w:val="00017D23"/>
    <w:rsid w:val="000201D9"/>
    <w:rsid w:val="0002047B"/>
    <w:rsid w:val="0002080B"/>
    <w:rsid w:val="000225FD"/>
    <w:rsid w:val="000231BB"/>
    <w:rsid w:val="0002334C"/>
    <w:rsid w:val="00023385"/>
    <w:rsid w:val="00024736"/>
    <w:rsid w:val="0002481A"/>
    <w:rsid w:val="00024C4D"/>
    <w:rsid w:val="0002526B"/>
    <w:rsid w:val="00025ACB"/>
    <w:rsid w:val="00025E5D"/>
    <w:rsid w:val="00026989"/>
    <w:rsid w:val="00026A9E"/>
    <w:rsid w:val="000271C7"/>
    <w:rsid w:val="00027F4F"/>
    <w:rsid w:val="00030A2C"/>
    <w:rsid w:val="0003161B"/>
    <w:rsid w:val="00032ACC"/>
    <w:rsid w:val="00032D81"/>
    <w:rsid w:val="00033185"/>
    <w:rsid w:val="00034C18"/>
    <w:rsid w:val="000365C2"/>
    <w:rsid w:val="000375F7"/>
    <w:rsid w:val="000375F9"/>
    <w:rsid w:val="00037E75"/>
    <w:rsid w:val="00041EC4"/>
    <w:rsid w:val="00043145"/>
    <w:rsid w:val="000436E9"/>
    <w:rsid w:val="00044362"/>
    <w:rsid w:val="000446CD"/>
    <w:rsid w:val="00046567"/>
    <w:rsid w:val="0004680D"/>
    <w:rsid w:val="00046A07"/>
    <w:rsid w:val="000479BD"/>
    <w:rsid w:val="00050A60"/>
    <w:rsid w:val="000524C5"/>
    <w:rsid w:val="0005386A"/>
    <w:rsid w:val="00053B75"/>
    <w:rsid w:val="000545A9"/>
    <w:rsid w:val="000548F8"/>
    <w:rsid w:val="000552CE"/>
    <w:rsid w:val="00055977"/>
    <w:rsid w:val="00056392"/>
    <w:rsid w:val="00056F0C"/>
    <w:rsid w:val="0006087D"/>
    <w:rsid w:val="0006121D"/>
    <w:rsid w:val="00061329"/>
    <w:rsid w:val="000637EC"/>
    <w:rsid w:val="0006425E"/>
    <w:rsid w:val="00064799"/>
    <w:rsid w:val="000665A5"/>
    <w:rsid w:val="00066A5B"/>
    <w:rsid w:val="000670B6"/>
    <w:rsid w:val="0006779F"/>
    <w:rsid w:val="00070C6B"/>
    <w:rsid w:val="00072C38"/>
    <w:rsid w:val="00073335"/>
    <w:rsid w:val="00074363"/>
    <w:rsid w:val="000761AD"/>
    <w:rsid w:val="000761FA"/>
    <w:rsid w:val="00076B09"/>
    <w:rsid w:val="0008155D"/>
    <w:rsid w:val="000827AA"/>
    <w:rsid w:val="00083214"/>
    <w:rsid w:val="0008324B"/>
    <w:rsid w:val="000834F1"/>
    <w:rsid w:val="00083AF8"/>
    <w:rsid w:val="00083FBE"/>
    <w:rsid w:val="0008532B"/>
    <w:rsid w:val="0008623B"/>
    <w:rsid w:val="00086847"/>
    <w:rsid w:val="00087870"/>
    <w:rsid w:val="00090075"/>
    <w:rsid w:val="0009024D"/>
    <w:rsid w:val="000904AF"/>
    <w:rsid w:val="00091420"/>
    <w:rsid w:val="00091AE8"/>
    <w:rsid w:val="00091EA0"/>
    <w:rsid w:val="00092388"/>
    <w:rsid w:val="00092415"/>
    <w:rsid w:val="000924E4"/>
    <w:rsid w:val="00092585"/>
    <w:rsid w:val="00092CBB"/>
    <w:rsid w:val="00094279"/>
    <w:rsid w:val="000951EB"/>
    <w:rsid w:val="00095D07"/>
    <w:rsid w:val="000964DF"/>
    <w:rsid w:val="00096AE5"/>
    <w:rsid w:val="00097284"/>
    <w:rsid w:val="0009744B"/>
    <w:rsid w:val="000A084A"/>
    <w:rsid w:val="000A1BA6"/>
    <w:rsid w:val="000A1F9C"/>
    <w:rsid w:val="000A22AA"/>
    <w:rsid w:val="000A39D4"/>
    <w:rsid w:val="000A43C7"/>
    <w:rsid w:val="000A4480"/>
    <w:rsid w:val="000A51E0"/>
    <w:rsid w:val="000A60CF"/>
    <w:rsid w:val="000A628E"/>
    <w:rsid w:val="000A76DF"/>
    <w:rsid w:val="000B3343"/>
    <w:rsid w:val="000B3A6C"/>
    <w:rsid w:val="000B3D5C"/>
    <w:rsid w:val="000B41F5"/>
    <w:rsid w:val="000B4DF0"/>
    <w:rsid w:val="000B6249"/>
    <w:rsid w:val="000B787C"/>
    <w:rsid w:val="000B7D08"/>
    <w:rsid w:val="000C191C"/>
    <w:rsid w:val="000C1DD5"/>
    <w:rsid w:val="000C2965"/>
    <w:rsid w:val="000C2C0D"/>
    <w:rsid w:val="000C2C56"/>
    <w:rsid w:val="000C387B"/>
    <w:rsid w:val="000C586B"/>
    <w:rsid w:val="000C5F45"/>
    <w:rsid w:val="000C6544"/>
    <w:rsid w:val="000C7111"/>
    <w:rsid w:val="000C788B"/>
    <w:rsid w:val="000D062A"/>
    <w:rsid w:val="000D0F4B"/>
    <w:rsid w:val="000D24DF"/>
    <w:rsid w:val="000D46D7"/>
    <w:rsid w:val="000D61B6"/>
    <w:rsid w:val="000D6E07"/>
    <w:rsid w:val="000E0BEA"/>
    <w:rsid w:val="000E1067"/>
    <w:rsid w:val="000E110F"/>
    <w:rsid w:val="000E1810"/>
    <w:rsid w:val="000E2D46"/>
    <w:rsid w:val="000E308F"/>
    <w:rsid w:val="000E31F3"/>
    <w:rsid w:val="000E35C0"/>
    <w:rsid w:val="000E39F8"/>
    <w:rsid w:val="000E4724"/>
    <w:rsid w:val="000E6198"/>
    <w:rsid w:val="000E6AFA"/>
    <w:rsid w:val="000E707C"/>
    <w:rsid w:val="000F028F"/>
    <w:rsid w:val="000F1077"/>
    <w:rsid w:val="000F3A27"/>
    <w:rsid w:val="000F3FDE"/>
    <w:rsid w:val="000F4264"/>
    <w:rsid w:val="000F59E2"/>
    <w:rsid w:val="000F66D4"/>
    <w:rsid w:val="000F6F2E"/>
    <w:rsid w:val="000F739E"/>
    <w:rsid w:val="001012C5"/>
    <w:rsid w:val="00101D61"/>
    <w:rsid w:val="00102531"/>
    <w:rsid w:val="0010359D"/>
    <w:rsid w:val="00103B0B"/>
    <w:rsid w:val="0010422E"/>
    <w:rsid w:val="0010536E"/>
    <w:rsid w:val="001068BB"/>
    <w:rsid w:val="00107425"/>
    <w:rsid w:val="00110BDF"/>
    <w:rsid w:val="00111657"/>
    <w:rsid w:val="00112376"/>
    <w:rsid w:val="00112B45"/>
    <w:rsid w:val="00112B84"/>
    <w:rsid w:val="001140C7"/>
    <w:rsid w:val="001142D6"/>
    <w:rsid w:val="00114901"/>
    <w:rsid w:val="001156BD"/>
    <w:rsid w:val="00116FBC"/>
    <w:rsid w:val="00117D20"/>
    <w:rsid w:val="00120534"/>
    <w:rsid w:val="00121CEC"/>
    <w:rsid w:val="00121D9B"/>
    <w:rsid w:val="0012215A"/>
    <w:rsid w:val="001228B5"/>
    <w:rsid w:val="0012340B"/>
    <w:rsid w:val="00124768"/>
    <w:rsid w:val="00125CDC"/>
    <w:rsid w:val="00125DB3"/>
    <w:rsid w:val="001262FE"/>
    <w:rsid w:val="00127BDC"/>
    <w:rsid w:val="0013028A"/>
    <w:rsid w:val="00130E61"/>
    <w:rsid w:val="0013150D"/>
    <w:rsid w:val="001317C7"/>
    <w:rsid w:val="00131961"/>
    <w:rsid w:val="00131BC8"/>
    <w:rsid w:val="00132B7C"/>
    <w:rsid w:val="001339CB"/>
    <w:rsid w:val="00134F4A"/>
    <w:rsid w:val="00135C96"/>
    <w:rsid w:val="00135DCA"/>
    <w:rsid w:val="001361E8"/>
    <w:rsid w:val="0014065D"/>
    <w:rsid w:val="00141401"/>
    <w:rsid w:val="00141E08"/>
    <w:rsid w:val="00142410"/>
    <w:rsid w:val="00143363"/>
    <w:rsid w:val="00143417"/>
    <w:rsid w:val="00143EBF"/>
    <w:rsid w:val="00143F4D"/>
    <w:rsid w:val="00144233"/>
    <w:rsid w:val="00145892"/>
    <w:rsid w:val="00146AB3"/>
    <w:rsid w:val="00146C45"/>
    <w:rsid w:val="00147CFA"/>
    <w:rsid w:val="00151525"/>
    <w:rsid w:val="00151D1F"/>
    <w:rsid w:val="00151FC2"/>
    <w:rsid w:val="00152242"/>
    <w:rsid w:val="00152A78"/>
    <w:rsid w:val="0015327A"/>
    <w:rsid w:val="00153B59"/>
    <w:rsid w:val="001545BA"/>
    <w:rsid w:val="00160899"/>
    <w:rsid w:val="001628D4"/>
    <w:rsid w:val="00163746"/>
    <w:rsid w:val="00163E7B"/>
    <w:rsid w:val="001648DD"/>
    <w:rsid w:val="0016490E"/>
    <w:rsid w:val="00165A62"/>
    <w:rsid w:val="00165B51"/>
    <w:rsid w:val="00167690"/>
    <w:rsid w:val="00170E3E"/>
    <w:rsid w:val="001726E4"/>
    <w:rsid w:val="00172702"/>
    <w:rsid w:val="00172E2D"/>
    <w:rsid w:val="001736D4"/>
    <w:rsid w:val="001748B8"/>
    <w:rsid w:val="00175ADC"/>
    <w:rsid w:val="001767C6"/>
    <w:rsid w:val="001770CA"/>
    <w:rsid w:val="00177BE5"/>
    <w:rsid w:val="00180CCA"/>
    <w:rsid w:val="001813B4"/>
    <w:rsid w:val="00181858"/>
    <w:rsid w:val="001825B0"/>
    <w:rsid w:val="00182ACE"/>
    <w:rsid w:val="00183CAC"/>
    <w:rsid w:val="00183DDE"/>
    <w:rsid w:val="001841A1"/>
    <w:rsid w:val="00184E42"/>
    <w:rsid w:val="001851C9"/>
    <w:rsid w:val="00186994"/>
    <w:rsid w:val="00190408"/>
    <w:rsid w:val="0019154B"/>
    <w:rsid w:val="00191B3C"/>
    <w:rsid w:val="00192263"/>
    <w:rsid w:val="00194753"/>
    <w:rsid w:val="00194E51"/>
    <w:rsid w:val="00196C2C"/>
    <w:rsid w:val="001976C6"/>
    <w:rsid w:val="001977F4"/>
    <w:rsid w:val="00197B8A"/>
    <w:rsid w:val="001A0FE8"/>
    <w:rsid w:val="001A19A9"/>
    <w:rsid w:val="001A4ACD"/>
    <w:rsid w:val="001A4B5B"/>
    <w:rsid w:val="001A4B96"/>
    <w:rsid w:val="001A65D6"/>
    <w:rsid w:val="001A7560"/>
    <w:rsid w:val="001B1DB8"/>
    <w:rsid w:val="001B3355"/>
    <w:rsid w:val="001B3D1F"/>
    <w:rsid w:val="001B43DA"/>
    <w:rsid w:val="001B59B9"/>
    <w:rsid w:val="001B619A"/>
    <w:rsid w:val="001B70D9"/>
    <w:rsid w:val="001B767D"/>
    <w:rsid w:val="001C0A12"/>
    <w:rsid w:val="001C13E0"/>
    <w:rsid w:val="001C15BB"/>
    <w:rsid w:val="001C265F"/>
    <w:rsid w:val="001C26F7"/>
    <w:rsid w:val="001C3B7B"/>
    <w:rsid w:val="001C68CA"/>
    <w:rsid w:val="001C69AB"/>
    <w:rsid w:val="001C77F5"/>
    <w:rsid w:val="001D039A"/>
    <w:rsid w:val="001D1065"/>
    <w:rsid w:val="001D188D"/>
    <w:rsid w:val="001D33CD"/>
    <w:rsid w:val="001D50EA"/>
    <w:rsid w:val="001D7893"/>
    <w:rsid w:val="001E0334"/>
    <w:rsid w:val="001E0351"/>
    <w:rsid w:val="001E0F55"/>
    <w:rsid w:val="001E1D9C"/>
    <w:rsid w:val="001E347A"/>
    <w:rsid w:val="001E38FF"/>
    <w:rsid w:val="001E39F2"/>
    <w:rsid w:val="001E4D60"/>
    <w:rsid w:val="001E5403"/>
    <w:rsid w:val="001E561C"/>
    <w:rsid w:val="001E59F3"/>
    <w:rsid w:val="001E63A7"/>
    <w:rsid w:val="001E6A1D"/>
    <w:rsid w:val="001F0197"/>
    <w:rsid w:val="001F0308"/>
    <w:rsid w:val="001F0E50"/>
    <w:rsid w:val="001F167A"/>
    <w:rsid w:val="001F1EF0"/>
    <w:rsid w:val="001F201C"/>
    <w:rsid w:val="001F2CBF"/>
    <w:rsid w:val="001F34E5"/>
    <w:rsid w:val="001F3964"/>
    <w:rsid w:val="001F3C5A"/>
    <w:rsid w:val="001F3C87"/>
    <w:rsid w:val="001F4534"/>
    <w:rsid w:val="001F57CB"/>
    <w:rsid w:val="001F6FFA"/>
    <w:rsid w:val="001F7328"/>
    <w:rsid w:val="00205B83"/>
    <w:rsid w:val="00206D94"/>
    <w:rsid w:val="002071BF"/>
    <w:rsid w:val="00207993"/>
    <w:rsid w:val="00210683"/>
    <w:rsid w:val="00210A8F"/>
    <w:rsid w:val="00210C41"/>
    <w:rsid w:val="00212DD6"/>
    <w:rsid w:val="00213D74"/>
    <w:rsid w:val="002161CE"/>
    <w:rsid w:val="00217846"/>
    <w:rsid w:val="00217DFC"/>
    <w:rsid w:val="0022107C"/>
    <w:rsid w:val="0022173D"/>
    <w:rsid w:val="00221AA6"/>
    <w:rsid w:val="002229A7"/>
    <w:rsid w:val="00223C3C"/>
    <w:rsid w:val="00223CEC"/>
    <w:rsid w:val="00224738"/>
    <w:rsid w:val="002267AA"/>
    <w:rsid w:val="002268BA"/>
    <w:rsid w:val="00227163"/>
    <w:rsid w:val="002271CE"/>
    <w:rsid w:val="00227713"/>
    <w:rsid w:val="00227B0A"/>
    <w:rsid w:val="00227BA9"/>
    <w:rsid w:val="0023099C"/>
    <w:rsid w:val="00230BDC"/>
    <w:rsid w:val="00231364"/>
    <w:rsid w:val="00231B83"/>
    <w:rsid w:val="00235A90"/>
    <w:rsid w:val="00235BF8"/>
    <w:rsid w:val="00236313"/>
    <w:rsid w:val="00236897"/>
    <w:rsid w:val="002373F2"/>
    <w:rsid w:val="00240051"/>
    <w:rsid w:val="00240234"/>
    <w:rsid w:val="002402F7"/>
    <w:rsid w:val="002416C7"/>
    <w:rsid w:val="00243AD4"/>
    <w:rsid w:val="00243C03"/>
    <w:rsid w:val="00245EFB"/>
    <w:rsid w:val="00250DF2"/>
    <w:rsid w:val="0025126F"/>
    <w:rsid w:val="00252A26"/>
    <w:rsid w:val="00253867"/>
    <w:rsid w:val="00254216"/>
    <w:rsid w:val="00254B0B"/>
    <w:rsid w:val="002617FA"/>
    <w:rsid w:val="00261C77"/>
    <w:rsid w:val="00262D42"/>
    <w:rsid w:val="002631EC"/>
    <w:rsid w:val="002640F0"/>
    <w:rsid w:val="002656AE"/>
    <w:rsid w:val="00265713"/>
    <w:rsid w:val="00266320"/>
    <w:rsid w:val="0026697E"/>
    <w:rsid w:val="002720A4"/>
    <w:rsid w:val="002725F1"/>
    <w:rsid w:val="00272B01"/>
    <w:rsid w:val="002730FB"/>
    <w:rsid w:val="002739C2"/>
    <w:rsid w:val="00274825"/>
    <w:rsid w:val="00274E73"/>
    <w:rsid w:val="00280278"/>
    <w:rsid w:val="0028040B"/>
    <w:rsid w:val="0028049D"/>
    <w:rsid w:val="0028093F"/>
    <w:rsid w:val="0028248E"/>
    <w:rsid w:val="00283652"/>
    <w:rsid w:val="00284052"/>
    <w:rsid w:val="00284936"/>
    <w:rsid w:val="00284BCC"/>
    <w:rsid w:val="00285E08"/>
    <w:rsid w:val="00285E32"/>
    <w:rsid w:val="00285E7C"/>
    <w:rsid w:val="00286BF9"/>
    <w:rsid w:val="00287138"/>
    <w:rsid w:val="00287AC6"/>
    <w:rsid w:val="00287BC0"/>
    <w:rsid w:val="00290C48"/>
    <w:rsid w:val="00290E14"/>
    <w:rsid w:val="00291A81"/>
    <w:rsid w:val="00291AF3"/>
    <w:rsid w:val="0029236C"/>
    <w:rsid w:val="00293096"/>
    <w:rsid w:val="00293632"/>
    <w:rsid w:val="00293F28"/>
    <w:rsid w:val="00296240"/>
    <w:rsid w:val="00296AD9"/>
    <w:rsid w:val="002A0BA1"/>
    <w:rsid w:val="002A0CF4"/>
    <w:rsid w:val="002A1876"/>
    <w:rsid w:val="002A1AFF"/>
    <w:rsid w:val="002A23ED"/>
    <w:rsid w:val="002A2EEC"/>
    <w:rsid w:val="002A3224"/>
    <w:rsid w:val="002A342D"/>
    <w:rsid w:val="002A3CF7"/>
    <w:rsid w:val="002A3D8D"/>
    <w:rsid w:val="002A42FD"/>
    <w:rsid w:val="002A5ED9"/>
    <w:rsid w:val="002A6229"/>
    <w:rsid w:val="002A6532"/>
    <w:rsid w:val="002B2C15"/>
    <w:rsid w:val="002B3687"/>
    <w:rsid w:val="002B3964"/>
    <w:rsid w:val="002B636D"/>
    <w:rsid w:val="002B6640"/>
    <w:rsid w:val="002B6DE6"/>
    <w:rsid w:val="002B7E98"/>
    <w:rsid w:val="002C2836"/>
    <w:rsid w:val="002C4684"/>
    <w:rsid w:val="002C65DB"/>
    <w:rsid w:val="002D0114"/>
    <w:rsid w:val="002D0385"/>
    <w:rsid w:val="002D0574"/>
    <w:rsid w:val="002D1171"/>
    <w:rsid w:val="002D22FE"/>
    <w:rsid w:val="002D265F"/>
    <w:rsid w:val="002D2866"/>
    <w:rsid w:val="002D4AC1"/>
    <w:rsid w:val="002D7EAA"/>
    <w:rsid w:val="002E162D"/>
    <w:rsid w:val="002E179D"/>
    <w:rsid w:val="002E3E57"/>
    <w:rsid w:val="002E4838"/>
    <w:rsid w:val="002E4976"/>
    <w:rsid w:val="002E528E"/>
    <w:rsid w:val="002E557C"/>
    <w:rsid w:val="002E5601"/>
    <w:rsid w:val="002E580F"/>
    <w:rsid w:val="002E662D"/>
    <w:rsid w:val="002E686B"/>
    <w:rsid w:val="002E7255"/>
    <w:rsid w:val="002F0F91"/>
    <w:rsid w:val="002F100E"/>
    <w:rsid w:val="002F2480"/>
    <w:rsid w:val="002F2F54"/>
    <w:rsid w:val="002F31E7"/>
    <w:rsid w:val="002F33FE"/>
    <w:rsid w:val="002F53A6"/>
    <w:rsid w:val="00300585"/>
    <w:rsid w:val="003006BF"/>
    <w:rsid w:val="00302C6E"/>
    <w:rsid w:val="00302CFA"/>
    <w:rsid w:val="00305C6D"/>
    <w:rsid w:val="00305CE3"/>
    <w:rsid w:val="00305FB6"/>
    <w:rsid w:val="0030641F"/>
    <w:rsid w:val="0030663D"/>
    <w:rsid w:val="00306950"/>
    <w:rsid w:val="00310DFE"/>
    <w:rsid w:val="00310E29"/>
    <w:rsid w:val="00313B47"/>
    <w:rsid w:val="003141DD"/>
    <w:rsid w:val="00314BFA"/>
    <w:rsid w:val="00314DA9"/>
    <w:rsid w:val="00317DF4"/>
    <w:rsid w:val="0032042C"/>
    <w:rsid w:val="0032188C"/>
    <w:rsid w:val="00321BB8"/>
    <w:rsid w:val="003222F5"/>
    <w:rsid w:val="003235AB"/>
    <w:rsid w:val="003238EF"/>
    <w:rsid w:val="003245BF"/>
    <w:rsid w:val="00324AA7"/>
    <w:rsid w:val="00325EB4"/>
    <w:rsid w:val="00326177"/>
    <w:rsid w:val="0032694F"/>
    <w:rsid w:val="003269CD"/>
    <w:rsid w:val="00327317"/>
    <w:rsid w:val="003274A9"/>
    <w:rsid w:val="00327973"/>
    <w:rsid w:val="00330C08"/>
    <w:rsid w:val="00330CED"/>
    <w:rsid w:val="00331CA9"/>
    <w:rsid w:val="00333227"/>
    <w:rsid w:val="0033357E"/>
    <w:rsid w:val="00333C3D"/>
    <w:rsid w:val="0033438B"/>
    <w:rsid w:val="0033458D"/>
    <w:rsid w:val="00335E38"/>
    <w:rsid w:val="003363EF"/>
    <w:rsid w:val="003370C9"/>
    <w:rsid w:val="003373BF"/>
    <w:rsid w:val="003378AA"/>
    <w:rsid w:val="00337FCB"/>
    <w:rsid w:val="0034109A"/>
    <w:rsid w:val="0034271F"/>
    <w:rsid w:val="00344084"/>
    <w:rsid w:val="00347166"/>
    <w:rsid w:val="00347959"/>
    <w:rsid w:val="00347C83"/>
    <w:rsid w:val="00347DCC"/>
    <w:rsid w:val="00350CAC"/>
    <w:rsid w:val="00350E2D"/>
    <w:rsid w:val="00351655"/>
    <w:rsid w:val="00351CFA"/>
    <w:rsid w:val="00351F02"/>
    <w:rsid w:val="00352E28"/>
    <w:rsid w:val="00353DDB"/>
    <w:rsid w:val="003559BB"/>
    <w:rsid w:val="00356BEE"/>
    <w:rsid w:val="00362296"/>
    <w:rsid w:val="00362986"/>
    <w:rsid w:val="00363B5F"/>
    <w:rsid w:val="0036419F"/>
    <w:rsid w:val="00364332"/>
    <w:rsid w:val="003647FE"/>
    <w:rsid w:val="003650B7"/>
    <w:rsid w:val="003650EA"/>
    <w:rsid w:val="003651EC"/>
    <w:rsid w:val="00366B7C"/>
    <w:rsid w:val="00367C57"/>
    <w:rsid w:val="00367DDD"/>
    <w:rsid w:val="00370BCA"/>
    <w:rsid w:val="00371AA0"/>
    <w:rsid w:val="00372A4E"/>
    <w:rsid w:val="00373A35"/>
    <w:rsid w:val="00373F74"/>
    <w:rsid w:val="00374102"/>
    <w:rsid w:val="00375B92"/>
    <w:rsid w:val="00376157"/>
    <w:rsid w:val="003763B8"/>
    <w:rsid w:val="00376486"/>
    <w:rsid w:val="00376D7C"/>
    <w:rsid w:val="00377071"/>
    <w:rsid w:val="00377E85"/>
    <w:rsid w:val="00377E8C"/>
    <w:rsid w:val="00380160"/>
    <w:rsid w:val="003802B7"/>
    <w:rsid w:val="0038076F"/>
    <w:rsid w:val="00380A2A"/>
    <w:rsid w:val="00380E94"/>
    <w:rsid w:val="00381796"/>
    <w:rsid w:val="00383C86"/>
    <w:rsid w:val="00383F57"/>
    <w:rsid w:val="00384097"/>
    <w:rsid w:val="00385627"/>
    <w:rsid w:val="0038583A"/>
    <w:rsid w:val="003877F5"/>
    <w:rsid w:val="00390430"/>
    <w:rsid w:val="00390D2D"/>
    <w:rsid w:val="00393553"/>
    <w:rsid w:val="003936AB"/>
    <w:rsid w:val="00393FF1"/>
    <w:rsid w:val="003948AA"/>
    <w:rsid w:val="00395490"/>
    <w:rsid w:val="003954F6"/>
    <w:rsid w:val="003956B2"/>
    <w:rsid w:val="00395DC6"/>
    <w:rsid w:val="0039668E"/>
    <w:rsid w:val="00397398"/>
    <w:rsid w:val="003A0059"/>
    <w:rsid w:val="003A14C2"/>
    <w:rsid w:val="003A203C"/>
    <w:rsid w:val="003A294C"/>
    <w:rsid w:val="003A49A1"/>
    <w:rsid w:val="003A5441"/>
    <w:rsid w:val="003A582F"/>
    <w:rsid w:val="003A744C"/>
    <w:rsid w:val="003A74CF"/>
    <w:rsid w:val="003A7A4B"/>
    <w:rsid w:val="003B0611"/>
    <w:rsid w:val="003B0D75"/>
    <w:rsid w:val="003B1170"/>
    <w:rsid w:val="003B26C5"/>
    <w:rsid w:val="003B3065"/>
    <w:rsid w:val="003B3584"/>
    <w:rsid w:val="003B3A83"/>
    <w:rsid w:val="003B3C0F"/>
    <w:rsid w:val="003B4A83"/>
    <w:rsid w:val="003B57E9"/>
    <w:rsid w:val="003B5F9B"/>
    <w:rsid w:val="003B7779"/>
    <w:rsid w:val="003C00CA"/>
    <w:rsid w:val="003C069A"/>
    <w:rsid w:val="003C0DF1"/>
    <w:rsid w:val="003C1279"/>
    <w:rsid w:val="003C13D8"/>
    <w:rsid w:val="003C1D32"/>
    <w:rsid w:val="003C1D38"/>
    <w:rsid w:val="003C1FFC"/>
    <w:rsid w:val="003C22A5"/>
    <w:rsid w:val="003C29A4"/>
    <w:rsid w:val="003C3C59"/>
    <w:rsid w:val="003C3DD5"/>
    <w:rsid w:val="003C3E3B"/>
    <w:rsid w:val="003C50F6"/>
    <w:rsid w:val="003C5CE6"/>
    <w:rsid w:val="003C69F5"/>
    <w:rsid w:val="003C6DB5"/>
    <w:rsid w:val="003D0B42"/>
    <w:rsid w:val="003D2AEE"/>
    <w:rsid w:val="003D2E16"/>
    <w:rsid w:val="003D2F4C"/>
    <w:rsid w:val="003D46F4"/>
    <w:rsid w:val="003D5008"/>
    <w:rsid w:val="003D5C86"/>
    <w:rsid w:val="003D6FB7"/>
    <w:rsid w:val="003D71D3"/>
    <w:rsid w:val="003D7C99"/>
    <w:rsid w:val="003E23CD"/>
    <w:rsid w:val="003E363A"/>
    <w:rsid w:val="003E3641"/>
    <w:rsid w:val="003E4221"/>
    <w:rsid w:val="003E45A9"/>
    <w:rsid w:val="003E55B5"/>
    <w:rsid w:val="003E6900"/>
    <w:rsid w:val="003E6E55"/>
    <w:rsid w:val="003E7753"/>
    <w:rsid w:val="003F0985"/>
    <w:rsid w:val="003F0C0C"/>
    <w:rsid w:val="003F139C"/>
    <w:rsid w:val="003F4253"/>
    <w:rsid w:val="003F44D4"/>
    <w:rsid w:val="003F69C1"/>
    <w:rsid w:val="003F6C43"/>
    <w:rsid w:val="00401F15"/>
    <w:rsid w:val="0040263C"/>
    <w:rsid w:val="0040291C"/>
    <w:rsid w:val="00402C47"/>
    <w:rsid w:val="00403542"/>
    <w:rsid w:val="00405077"/>
    <w:rsid w:val="004058FC"/>
    <w:rsid w:val="00406AD1"/>
    <w:rsid w:val="00410212"/>
    <w:rsid w:val="0041035D"/>
    <w:rsid w:val="00410860"/>
    <w:rsid w:val="00410CC0"/>
    <w:rsid w:val="00410D84"/>
    <w:rsid w:val="00411B3C"/>
    <w:rsid w:val="00411C2F"/>
    <w:rsid w:val="00411E3F"/>
    <w:rsid w:val="00413317"/>
    <w:rsid w:val="00413815"/>
    <w:rsid w:val="00413A65"/>
    <w:rsid w:val="00414EA1"/>
    <w:rsid w:val="0041534F"/>
    <w:rsid w:val="0041556D"/>
    <w:rsid w:val="00416508"/>
    <w:rsid w:val="00417983"/>
    <w:rsid w:val="004204C3"/>
    <w:rsid w:val="004215CE"/>
    <w:rsid w:val="004227F6"/>
    <w:rsid w:val="0042291B"/>
    <w:rsid w:val="00423527"/>
    <w:rsid w:val="004238E8"/>
    <w:rsid w:val="00424AF1"/>
    <w:rsid w:val="00424B4D"/>
    <w:rsid w:val="00426ACF"/>
    <w:rsid w:val="00427B23"/>
    <w:rsid w:val="00430D54"/>
    <w:rsid w:val="004318DD"/>
    <w:rsid w:val="004330F5"/>
    <w:rsid w:val="00433BC1"/>
    <w:rsid w:val="004356DB"/>
    <w:rsid w:val="00435D08"/>
    <w:rsid w:val="00437073"/>
    <w:rsid w:val="00437415"/>
    <w:rsid w:val="00437D9C"/>
    <w:rsid w:val="004404E4"/>
    <w:rsid w:val="0044136F"/>
    <w:rsid w:val="00442174"/>
    <w:rsid w:val="00443766"/>
    <w:rsid w:val="00444C1D"/>
    <w:rsid w:val="004458FC"/>
    <w:rsid w:val="00446413"/>
    <w:rsid w:val="00446D8D"/>
    <w:rsid w:val="00447980"/>
    <w:rsid w:val="00447A23"/>
    <w:rsid w:val="00447BEE"/>
    <w:rsid w:val="00451154"/>
    <w:rsid w:val="004536EE"/>
    <w:rsid w:val="00453A1A"/>
    <w:rsid w:val="004542BB"/>
    <w:rsid w:val="00454849"/>
    <w:rsid w:val="0045600C"/>
    <w:rsid w:val="0045603A"/>
    <w:rsid w:val="0045616F"/>
    <w:rsid w:val="00456C4F"/>
    <w:rsid w:val="004574A8"/>
    <w:rsid w:val="00457916"/>
    <w:rsid w:val="00460012"/>
    <w:rsid w:val="00460AD6"/>
    <w:rsid w:val="004610C0"/>
    <w:rsid w:val="00462ED0"/>
    <w:rsid w:val="00463E98"/>
    <w:rsid w:val="004648FD"/>
    <w:rsid w:val="00465272"/>
    <w:rsid w:val="0046751B"/>
    <w:rsid w:val="0047004E"/>
    <w:rsid w:val="00470A11"/>
    <w:rsid w:val="0047200A"/>
    <w:rsid w:val="004728A9"/>
    <w:rsid w:val="0047407C"/>
    <w:rsid w:val="004755D4"/>
    <w:rsid w:val="00475717"/>
    <w:rsid w:val="00475E3D"/>
    <w:rsid w:val="00476149"/>
    <w:rsid w:val="00476FA8"/>
    <w:rsid w:val="00477032"/>
    <w:rsid w:val="00477D42"/>
    <w:rsid w:val="004815CB"/>
    <w:rsid w:val="004823FE"/>
    <w:rsid w:val="00483254"/>
    <w:rsid w:val="00484065"/>
    <w:rsid w:val="0048463D"/>
    <w:rsid w:val="004864F1"/>
    <w:rsid w:val="00486641"/>
    <w:rsid w:val="004866C8"/>
    <w:rsid w:val="00486DC5"/>
    <w:rsid w:val="0048748F"/>
    <w:rsid w:val="00487861"/>
    <w:rsid w:val="00491358"/>
    <w:rsid w:val="00492B12"/>
    <w:rsid w:val="00492B6E"/>
    <w:rsid w:val="0049313D"/>
    <w:rsid w:val="004942D0"/>
    <w:rsid w:val="0049438B"/>
    <w:rsid w:val="0049498E"/>
    <w:rsid w:val="0049515F"/>
    <w:rsid w:val="0049614A"/>
    <w:rsid w:val="00496256"/>
    <w:rsid w:val="00496ED2"/>
    <w:rsid w:val="004A0043"/>
    <w:rsid w:val="004A0BDC"/>
    <w:rsid w:val="004A0F2C"/>
    <w:rsid w:val="004A1055"/>
    <w:rsid w:val="004A2289"/>
    <w:rsid w:val="004A2765"/>
    <w:rsid w:val="004B0075"/>
    <w:rsid w:val="004B0875"/>
    <w:rsid w:val="004B11B2"/>
    <w:rsid w:val="004B2519"/>
    <w:rsid w:val="004B2879"/>
    <w:rsid w:val="004B2BD6"/>
    <w:rsid w:val="004B32CE"/>
    <w:rsid w:val="004B3C83"/>
    <w:rsid w:val="004B5359"/>
    <w:rsid w:val="004B60A4"/>
    <w:rsid w:val="004B60B0"/>
    <w:rsid w:val="004B697F"/>
    <w:rsid w:val="004B6C64"/>
    <w:rsid w:val="004B72F8"/>
    <w:rsid w:val="004B7DE9"/>
    <w:rsid w:val="004C0437"/>
    <w:rsid w:val="004C04E8"/>
    <w:rsid w:val="004C0F18"/>
    <w:rsid w:val="004C15A5"/>
    <w:rsid w:val="004C1D74"/>
    <w:rsid w:val="004C24A7"/>
    <w:rsid w:val="004C355D"/>
    <w:rsid w:val="004C368F"/>
    <w:rsid w:val="004C3BF5"/>
    <w:rsid w:val="004C3EDF"/>
    <w:rsid w:val="004C4066"/>
    <w:rsid w:val="004C4EA8"/>
    <w:rsid w:val="004C61EF"/>
    <w:rsid w:val="004C66E0"/>
    <w:rsid w:val="004C6A84"/>
    <w:rsid w:val="004C71A3"/>
    <w:rsid w:val="004C7E2A"/>
    <w:rsid w:val="004D0A7A"/>
    <w:rsid w:val="004D0EDD"/>
    <w:rsid w:val="004D199F"/>
    <w:rsid w:val="004D20AA"/>
    <w:rsid w:val="004D23E4"/>
    <w:rsid w:val="004D246B"/>
    <w:rsid w:val="004D26E1"/>
    <w:rsid w:val="004D44A7"/>
    <w:rsid w:val="004D52E1"/>
    <w:rsid w:val="004E04C8"/>
    <w:rsid w:val="004E0993"/>
    <w:rsid w:val="004E41B4"/>
    <w:rsid w:val="004E5BC1"/>
    <w:rsid w:val="004E62A7"/>
    <w:rsid w:val="004E6506"/>
    <w:rsid w:val="004E6993"/>
    <w:rsid w:val="004E6CBA"/>
    <w:rsid w:val="004E74AD"/>
    <w:rsid w:val="004E7994"/>
    <w:rsid w:val="004F139A"/>
    <w:rsid w:val="004F13F0"/>
    <w:rsid w:val="004F1527"/>
    <w:rsid w:val="004F404E"/>
    <w:rsid w:val="004F5C50"/>
    <w:rsid w:val="004F7FAA"/>
    <w:rsid w:val="00500096"/>
    <w:rsid w:val="005000B5"/>
    <w:rsid w:val="00500BBB"/>
    <w:rsid w:val="00502C45"/>
    <w:rsid w:val="005040D5"/>
    <w:rsid w:val="00504548"/>
    <w:rsid w:val="00504A44"/>
    <w:rsid w:val="00504C6C"/>
    <w:rsid w:val="005058D9"/>
    <w:rsid w:val="005061BF"/>
    <w:rsid w:val="00506233"/>
    <w:rsid w:val="00507EDA"/>
    <w:rsid w:val="0051065A"/>
    <w:rsid w:val="00510A98"/>
    <w:rsid w:val="005130AD"/>
    <w:rsid w:val="00513175"/>
    <w:rsid w:val="005142D2"/>
    <w:rsid w:val="00514780"/>
    <w:rsid w:val="00514A96"/>
    <w:rsid w:val="00514D06"/>
    <w:rsid w:val="00515E9E"/>
    <w:rsid w:val="00520CAB"/>
    <w:rsid w:val="005230B9"/>
    <w:rsid w:val="0052328E"/>
    <w:rsid w:val="00523937"/>
    <w:rsid w:val="0052778D"/>
    <w:rsid w:val="00527904"/>
    <w:rsid w:val="0053039A"/>
    <w:rsid w:val="00530A54"/>
    <w:rsid w:val="005317F0"/>
    <w:rsid w:val="00531FFB"/>
    <w:rsid w:val="0053235C"/>
    <w:rsid w:val="005326DB"/>
    <w:rsid w:val="00532950"/>
    <w:rsid w:val="00534CCB"/>
    <w:rsid w:val="00534D31"/>
    <w:rsid w:val="00535F40"/>
    <w:rsid w:val="00536DAF"/>
    <w:rsid w:val="0053756F"/>
    <w:rsid w:val="00537B61"/>
    <w:rsid w:val="00540412"/>
    <w:rsid w:val="0054042B"/>
    <w:rsid w:val="00540508"/>
    <w:rsid w:val="00540CFE"/>
    <w:rsid w:val="00540D4E"/>
    <w:rsid w:val="00541181"/>
    <w:rsid w:val="00541A1A"/>
    <w:rsid w:val="00542BC1"/>
    <w:rsid w:val="00543603"/>
    <w:rsid w:val="005436A1"/>
    <w:rsid w:val="005436B0"/>
    <w:rsid w:val="005470CB"/>
    <w:rsid w:val="005479B4"/>
    <w:rsid w:val="0055063B"/>
    <w:rsid w:val="00551598"/>
    <w:rsid w:val="0055167C"/>
    <w:rsid w:val="00553A31"/>
    <w:rsid w:val="00555ED5"/>
    <w:rsid w:val="00556482"/>
    <w:rsid w:val="00556EB2"/>
    <w:rsid w:val="00560FA7"/>
    <w:rsid w:val="005611A8"/>
    <w:rsid w:val="005638B6"/>
    <w:rsid w:val="00564068"/>
    <w:rsid w:val="00565014"/>
    <w:rsid w:val="00567776"/>
    <w:rsid w:val="0056789B"/>
    <w:rsid w:val="00567CCA"/>
    <w:rsid w:val="00567D08"/>
    <w:rsid w:val="005710C8"/>
    <w:rsid w:val="00572141"/>
    <w:rsid w:val="00572941"/>
    <w:rsid w:val="005730B5"/>
    <w:rsid w:val="005735F4"/>
    <w:rsid w:val="005741E3"/>
    <w:rsid w:val="00574357"/>
    <w:rsid w:val="00574B17"/>
    <w:rsid w:val="0057679A"/>
    <w:rsid w:val="00576997"/>
    <w:rsid w:val="00576B12"/>
    <w:rsid w:val="00577471"/>
    <w:rsid w:val="00580362"/>
    <w:rsid w:val="00580805"/>
    <w:rsid w:val="005812FB"/>
    <w:rsid w:val="0058183B"/>
    <w:rsid w:val="0058236D"/>
    <w:rsid w:val="00582E49"/>
    <w:rsid w:val="0058470A"/>
    <w:rsid w:val="00586478"/>
    <w:rsid w:val="00587093"/>
    <w:rsid w:val="00587123"/>
    <w:rsid w:val="005902F8"/>
    <w:rsid w:val="00590AAD"/>
    <w:rsid w:val="00590D0B"/>
    <w:rsid w:val="0059166C"/>
    <w:rsid w:val="00591985"/>
    <w:rsid w:val="00592A76"/>
    <w:rsid w:val="00592C7E"/>
    <w:rsid w:val="00593475"/>
    <w:rsid w:val="00594BA5"/>
    <w:rsid w:val="00596181"/>
    <w:rsid w:val="00596289"/>
    <w:rsid w:val="005969AC"/>
    <w:rsid w:val="00597DFD"/>
    <w:rsid w:val="005A0E52"/>
    <w:rsid w:val="005A0F21"/>
    <w:rsid w:val="005A2E4E"/>
    <w:rsid w:val="005A344B"/>
    <w:rsid w:val="005A5DBD"/>
    <w:rsid w:val="005A6B8A"/>
    <w:rsid w:val="005A71A3"/>
    <w:rsid w:val="005A7C20"/>
    <w:rsid w:val="005B0648"/>
    <w:rsid w:val="005B0F23"/>
    <w:rsid w:val="005B1037"/>
    <w:rsid w:val="005B13CE"/>
    <w:rsid w:val="005B1B23"/>
    <w:rsid w:val="005B2636"/>
    <w:rsid w:val="005B49BE"/>
    <w:rsid w:val="005B5030"/>
    <w:rsid w:val="005B5B3C"/>
    <w:rsid w:val="005B63E5"/>
    <w:rsid w:val="005B6486"/>
    <w:rsid w:val="005B6F93"/>
    <w:rsid w:val="005B7634"/>
    <w:rsid w:val="005C00FB"/>
    <w:rsid w:val="005C038E"/>
    <w:rsid w:val="005C06A2"/>
    <w:rsid w:val="005C14C8"/>
    <w:rsid w:val="005C19C7"/>
    <w:rsid w:val="005C406B"/>
    <w:rsid w:val="005C461E"/>
    <w:rsid w:val="005C4A5B"/>
    <w:rsid w:val="005C52A2"/>
    <w:rsid w:val="005C647D"/>
    <w:rsid w:val="005C689F"/>
    <w:rsid w:val="005C6B40"/>
    <w:rsid w:val="005C7B20"/>
    <w:rsid w:val="005D17CF"/>
    <w:rsid w:val="005D285C"/>
    <w:rsid w:val="005D2B64"/>
    <w:rsid w:val="005D30FE"/>
    <w:rsid w:val="005D3658"/>
    <w:rsid w:val="005D3C54"/>
    <w:rsid w:val="005D3CC8"/>
    <w:rsid w:val="005D4555"/>
    <w:rsid w:val="005D59CE"/>
    <w:rsid w:val="005D6489"/>
    <w:rsid w:val="005D7588"/>
    <w:rsid w:val="005D7852"/>
    <w:rsid w:val="005E1C38"/>
    <w:rsid w:val="005E1D45"/>
    <w:rsid w:val="005E2CFB"/>
    <w:rsid w:val="005E3B59"/>
    <w:rsid w:val="005E3D7F"/>
    <w:rsid w:val="005E5865"/>
    <w:rsid w:val="005E6713"/>
    <w:rsid w:val="005F25D5"/>
    <w:rsid w:val="005F36D1"/>
    <w:rsid w:val="005F37A3"/>
    <w:rsid w:val="005F4018"/>
    <w:rsid w:val="005F4DC3"/>
    <w:rsid w:val="005F58A6"/>
    <w:rsid w:val="005F5D7F"/>
    <w:rsid w:val="005F6CF1"/>
    <w:rsid w:val="005F7011"/>
    <w:rsid w:val="005F7033"/>
    <w:rsid w:val="005F79CD"/>
    <w:rsid w:val="005F7A22"/>
    <w:rsid w:val="005F7BA8"/>
    <w:rsid w:val="0060100E"/>
    <w:rsid w:val="0060118C"/>
    <w:rsid w:val="006015D9"/>
    <w:rsid w:val="006037EE"/>
    <w:rsid w:val="0060385F"/>
    <w:rsid w:val="006044A3"/>
    <w:rsid w:val="00604A0C"/>
    <w:rsid w:val="00605632"/>
    <w:rsid w:val="00607AB6"/>
    <w:rsid w:val="00607B54"/>
    <w:rsid w:val="006100E4"/>
    <w:rsid w:val="006111B4"/>
    <w:rsid w:val="00612AE0"/>
    <w:rsid w:val="00613BC6"/>
    <w:rsid w:val="00613FA8"/>
    <w:rsid w:val="00614885"/>
    <w:rsid w:val="00615FD8"/>
    <w:rsid w:val="0061603A"/>
    <w:rsid w:val="00616234"/>
    <w:rsid w:val="0061703B"/>
    <w:rsid w:val="006177A9"/>
    <w:rsid w:val="00617DAF"/>
    <w:rsid w:val="006209D3"/>
    <w:rsid w:val="00621441"/>
    <w:rsid w:val="006217B5"/>
    <w:rsid w:val="00622E6B"/>
    <w:rsid w:val="00622E8C"/>
    <w:rsid w:val="00623B3A"/>
    <w:rsid w:val="00624DCF"/>
    <w:rsid w:val="0062642B"/>
    <w:rsid w:val="00627243"/>
    <w:rsid w:val="00627CA6"/>
    <w:rsid w:val="00630249"/>
    <w:rsid w:val="00634842"/>
    <w:rsid w:val="00634B07"/>
    <w:rsid w:val="006353B3"/>
    <w:rsid w:val="0063610E"/>
    <w:rsid w:val="006369FC"/>
    <w:rsid w:val="00636D05"/>
    <w:rsid w:val="00637175"/>
    <w:rsid w:val="00640B5A"/>
    <w:rsid w:val="00641515"/>
    <w:rsid w:val="0064154A"/>
    <w:rsid w:val="00642589"/>
    <w:rsid w:val="00643262"/>
    <w:rsid w:val="0064339A"/>
    <w:rsid w:val="0064598B"/>
    <w:rsid w:val="00645C95"/>
    <w:rsid w:val="00646F83"/>
    <w:rsid w:val="0064749F"/>
    <w:rsid w:val="00647E9D"/>
    <w:rsid w:val="0065042F"/>
    <w:rsid w:val="006545B7"/>
    <w:rsid w:val="006546AA"/>
    <w:rsid w:val="006548BD"/>
    <w:rsid w:val="006556C3"/>
    <w:rsid w:val="00656BA2"/>
    <w:rsid w:val="00661BEC"/>
    <w:rsid w:val="00661D81"/>
    <w:rsid w:val="00662E7E"/>
    <w:rsid w:val="0066342B"/>
    <w:rsid w:val="00663792"/>
    <w:rsid w:val="00663F61"/>
    <w:rsid w:val="0066474A"/>
    <w:rsid w:val="0066535F"/>
    <w:rsid w:val="006655F3"/>
    <w:rsid w:val="00665C6E"/>
    <w:rsid w:val="00665D7E"/>
    <w:rsid w:val="00665ED1"/>
    <w:rsid w:val="0066713A"/>
    <w:rsid w:val="006700F0"/>
    <w:rsid w:val="00670584"/>
    <w:rsid w:val="006705E2"/>
    <w:rsid w:val="00670DE5"/>
    <w:rsid w:val="00670EEA"/>
    <w:rsid w:val="00672EE9"/>
    <w:rsid w:val="006744D8"/>
    <w:rsid w:val="006760CC"/>
    <w:rsid w:val="0067641B"/>
    <w:rsid w:val="006766F2"/>
    <w:rsid w:val="00677F90"/>
    <w:rsid w:val="0068342D"/>
    <w:rsid w:val="00683E82"/>
    <w:rsid w:val="006849AC"/>
    <w:rsid w:val="00685CBB"/>
    <w:rsid w:val="00686062"/>
    <w:rsid w:val="0068744C"/>
    <w:rsid w:val="00690B78"/>
    <w:rsid w:val="006911B6"/>
    <w:rsid w:val="00692348"/>
    <w:rsid w:val="006927A4"/>
    <w:rsid w:val="00692E8B"/>
    <w:rsid w:val="00692E9B"/>
    <w:rsid w:val="00693E2E"/>
    <w:rsid w:val="0069407D"/>
    <w:rsid w:val="00694719"/>
    <w:rsid w:val="00694DB3"/>
    <w:rsid w:val="00695C40"/>
    <w:rsid w:val="00697AFE"/>
    <w:rsid w:val="00697FC0"/>
    <w:rsid w:val="006A0D24"/>
    <w:rsid w:val="006A1CB3"/>
    <w:rsid w:val="006A36E8"/>
    <w:rsid w:val="006A3F53"/>
    <w:rsid w:val="006A7033"/>
    <w:rsid w:val="006B1D1A"/>
    <w:rsid w:val="006B49CC"/>
    <w:rsid w:val="006B5E3C"/>
    <w:rsid w:val="006C0EA4"/>
    <w:rsid w:val="006C12CA"/>
    <w:rsid w:val="006C1502"/>
    <w:rsid w:val="006C277F"/>
    <w:rsid w:val="006C3979"/>
    <w:rsid w:val="006C44B2"/>
    <w:rsid w:val="006C4751"/>
    <w:rsid w:val="006C4E57"/>
    <w:rsid w:val="006C5CA0"/>
    <w:rsid w:val="006C6FDA"/>
    <w:rsid w:val="006D03B3"/>
    <w:rsid w:val="006D14C4"/>
    <w:rsid w:val="006D1E05"/>
    <w:rsid w:val="006D2B52"/>
    <w:rsid w:val="006D3640"/>
    <w:rsid w:val="006D39F1"/>
    <w:rsid w:val="006D4299"/>
    <w:rsid w:val="006D5159"/>
    <w:rsid w:val="006D598B"/>
    <w:rsid w:val="006D5DE4"/>
    <w:rsid w:val="006E044E"/>
    <w:rsid w:val="006E0A2D"/>
    <w:rsid w:val="006E1819"/>
    <w:rsid w:val="006E2A0E"/>
    <w:rsid w:val="006E3CEC"/>
    <w:rsid w:val="006E50BE"/>
    <w:rsid w:val="006E6231"/>
    <w:rsid w:val="006E645B"/>
    <w:rsid w:val="006F0C90"/>
    <w:rsid w:val="006F3060"/>
    <w:rsid w:val="006F328E"/>
    <w:rsid w:val="006F3C59"/>
    <w:rsid w:val="006F4CDA"/>
    <w:rsid w:val="006F69F8"/>
    <w:rsid w:val="006F7110"/>
    <w:rsid w:val="006F75F8"/>
    <w:rsid w:val="0070103D"/>
    <w:rsid w:val="007021CC"/>
    <w:rsid w:val="00702522"/>
    <w:rsid w:val="00702E4E"/>
    <w:rsid w:val="007042F9"/>
    <w:rsid w:val="00705515"/>
    <w:rsid w:val="007070C3"/>
    <w:rsid w:val="007076E9"/>
    <w:rsid w:val="00707F68"/>
    <w:rsid w:val="00710342"/>
    <w:rsid w:val="00712F68"/>
    <w:rsid w:val="007130DC"/>
    <w:rsid w:val="007141BB"/>
    <w:rsid w:val="00714816"/>
    <w:rsid w:val="0071552E"/>
    <w:rsid w:val="0071564B"/>
    <w:rsid w:val="00716E49"/>
    <w:rsid w:val="00720265"/>
    <w:rsid w:val="007204FF"/>
    <w:rsid w:val="007213A4"/>
    <w:rsid w:val="00721592"/>
    <w:rsid w:val="00721FB8"/>
    <w:rsid w:val="0072250C"/>
    <w:rsid w:val="0072400C"/>
    <w:rsid w:val="00726AE9"/>
    <w:rsid w:val="00726EB1"/>
    <w:rsid w:val="007304AA"/>
    <w:rsid w:val="007312C7"/>
    <w:rsid w:val="007314E6"/>
    <w:rsid w:val="007322C6"/>
    <w:rsid w:val="00732604"/>
    <w:rsid w:val="00732BEC"/>
    <w:rsid w:val="00733C25"/>
    <w:rsid w:val="007344B0"/>
    <w:rsid w:val="00736011"/>
    <w:rsid w:val="00736AF5"/>
    <w:rsid w:val="00737261"/>
    <w:rsid w:val="00740222"/>
    <w:rsid w:val="00740BCA"/>
    <w:rsid w:val="00743719"/>
    <w:rsid w:val="007457C3"/>
    <w:rsid w:val="00745974"/>
    <w:rsid w:val="00745F5E"/>
    <w:rsid w:val="007477E3"/>
    <w:rsid w:val="00750951"/>
    <w:rsid w:val="00750E31"/>
    <w:rsid w:val="00752102"/>
    <w:rsid w:val="00753453"/>
    <w:rsid w:val="007546C5"/>
    <w:rsid w:val="0075566D"/>
    <w:rsid w:val="007576F8"/>
    <w:rsid w:val="0076085A"/>
    <w:rsid w:val="0076089D"/>
    <w:rsid w:val="007609AE"/>
    <w:rsid w:val="00761725"/>
    <w:rsid w:val="007623D2"/>
    <w:rsid w:val="00762C92"/>
    <w:rsid w:val="00762CEA"/>
    <w:rsid w:val="0076315B"/>
    <w:rsid w:val="00763613"/>
    <w:rsid w:val="00764A27"/>
    <w:rsid w:val="00765C98"/>
    <w:rsid w:val="007665A7"/>
    <w:rsid w:val="007701A2"/>
    <w:rsid w:val="00771771"/>
    <w:rsid w:val="007718C1"/>
    <w:rsid w:val="007729E1"/>
    <w:rsid w:val="0077368F"/>
    <w:rsid w:val="00773828"/>
    <w:rsid w:val="007738DD"/>
    <w:rsid w:val="00773A9A"/>
    <w:rsid w:val="00773AFE"/>
    <w:rsid w:val="00773F31"/>
    <w:rsid w:val="0077595E"/>
    <w:rsid w:val="00775BDE"/>
    <w:rsid w:val="00776E41"/>
    <w:rsid w:val="007773C0"/>
    <w:rsid w:val="00777ACA"/>
    <w:rsid w:val="00777D92"/>
    <w:rsid w:val="007800D7"/>
    <w:rsid w:val="00780271"/>
    <w:rsid w:val="007802F1"/>
    <w:rsid w:val="00780E42"/>
    <w:rsid w:val="007810DF"/>
    <w:rsid w:val="00781D1C"/>
    <w:rsid w:val="00783C96"/>
    <w:rsid w:val="00784681"/>
    <w:rsid w:val="00784C0A"/>
    <w:rsid w:val="0078547F"/>
    <w:rsid w:val="00785888"/>
    <w:rsid w:val="00785AC7"/>
    <w:rsid w:val="00785C07"/>
    <w:rsid w:val="00787599"/>
    <w:rsid w:val="00787E17"/>
    <w:rsid w:val="00790667"/>
    <w:rsid w:val="007908DB"/>
    <w:rsid w:val="00790E4F"/>
    <w:rsid w:val="00791759"/>
    <w:rsid w:val="00791E8B"/>
    <w:rsid w:val="00796302"/>
    <w:rsid w:val="00796AE4"/>
    <w:rsid w:val="0079765B"/>
    <w:rsid w:val="00797734"/>
    <w:rsid w:val="007979BD"/>
    <w:rsid w:val="00797BF7"/>
    <w:rsid w:val="00797CE1"/>
    <w:rsid w:val="00797FE7"/>
    <w:rsid w:val="007A0D0F"/>
    <w:rsid w:val="007A1D2D"/>
    <w:rsid w:val="007A1E39"/>
    <w:rsid w:val="007A1EEC"/>
    <w:rsid w:val="007A3737"/>
    <w:rsid w:val="007A4342"/>
    <w:rsid w:val="007A4755"/>
    <w:rsid w:val="007A57A2"/>
    <w:rsid w:val="007A6E79"/>
    <w:rsid w:val="007A7132"/>
    <w:rsid w:val="007A7E2C"/>
    <w:rsid w:val="007B021A"/>
    <w:rsid w:val="007B0DAD"/>
    <w:rsid w:val="007B1DF5"/>
    <w:rsid w:val="007B1F7A"/>
    <w:rsid w:val="007B45BA"/>
    <w:rsid w:val="007B75DF"/>
    <w:rsid w:val="007B7D02"/>
    <w:rsid w:val="007C0ED7"/>
    <w:rsid w:val="007C22F9"/>
    <w:rsid w:val="007C2497"/>
    <w:rsid w:val="007C29BA"/>
    <w:rsid w:val="007C40C7"/>
    <w:rsid w:val="007C6322"/>
    <w:rsid w:val="007C69CC"/>
    <w:rsid w:val="007C6A57"/>
    <w:rsid w:val="007C73AD"/>
    <w:rsid w:val="007C7FDB"/>
    <w:rsid w:val="007D04C3"/>
    <w:rsid w:val="007D23CB"/>
    <w:rsid w:val="007D2973"/>
    <w:rsid w:val="007D3CA7"/>
    <w:rsid w:val="007D456F"/>
    <w:rsid w:val="007D45FC"/>
    <w:rsid w:val="007D4A76"/>
    <w:rsid w:val="007D4B40"/>
    <w:rsid w:val="007D6E9E"/>
    <w:rsid w:val="007D7332"/>
    <w:rsid w:val="007E0890"/>
    <w:rsid w:val="007E0F38"/>
    <w:rsid w:val="007E12AA"/>
    <w:rsid w:val="007E1E79"/>
    <w:rsid w:val="007E2F17"/>
    <w:rsid w:val="007E4272"/>
    <w:rsid w:val="007E63C2"/>
    <w:rsid w:val="007E744E"/>
    <w:rsid w:val="007F02F0"/>
    <w:rsid w:val="007F0B4D"/>
    <w:rsid w:val="007F18EA"/>
    <w:rsid w:val="007F1E8D"/>
    <w:rsid w:val="007F240A"/>
    <w:rsid w:val="007F3FF0"/>
    <w:rsid w:val="007F70DF"/>
    <w:rsid w:val="00800262"/>
    <w:rsid w:val="008005B6"/>
    <w:rsid w:val="00800CE4"/>
    <w:rsid w:val="0080128D"/>
    <w:rsid w:val="00801FB8"/>
    <w:rsid w:val="00802F6E"/>
    <w:rsid w:val="008031BE"/>
    <w:rsid w:val="00804D43"/>
    <w:rsid w:val="00805943"/>
    <w:rsid w:val="00805A72"/>
    <w:rsid w:val="00807185"/>
    <w:rsid w:val="0081036E"/>
    <w:rsid w:val="00810A53"/>
    <w:rsid w:val="00810BB2"/>
    <w:rsid w:val="0081103C"/>
    <w:rsid w:val="008119A6"/>
    <w:rsid w:val="00811E21"/>
    <w:rsid w:val="00811EF7"/>
    <w:rsid w:val="00812359"/>
    <w:rsid w:val="00813746"/>
    <w:rsid w:val="00815EC9"/>
    <w:rsid w:val="0081673C"/>
    <w:rsid w:val="0081747D"/>
    <w:rsid w:val="0081783D"/>
    <w:rsid w:val="00817BAC"/>
    <w:rsid w:val="00821F19"/>
    <w:rsid w:val="00821F6C"/>
    <w:rsid w:val="00822583"/>
    <w:rsid w:val="0082325C"/>
    <w:rsid w:val="008232B3"/>
    <w:rsid w:val="00824186"/>
    <w:rsid w:val="008247CA"/>
    <w:rsid w:val="008249F8"/>
    <w:rsid w:val="0082671E"/>
    <w:rsid w:val="00826E5C"/>
    <w:rsid w:val="00826FCB"/>
    <w:rsid w:val="00827B4D"/>
    <w:rsid w:val="00830E2F"/>
    <w:rsid w:val="00833750"/>
    <w:rsid w:val="008337B5"/>
    <w:rsid w:val="00834EAE"/>
    <w:rsid w:val="008355C4"/>
    <w:rsid w:val="00835966"/>
    <w:rsid w:val="00836761"/>
    <w:rsid w:val="00836794"/>
    <w:rsid w:val="008374B0"/>
    <w:rsid w:val="0083755F"/>
    <w:rsid w:val="008403B0"/>
    <w:rsid w:val="008406C6"/>
    <w:rsid w:val="00840C88"/>
    <w:rsid w:val="00841009"/>
    <w:rsid w:val="00842976"/>
    <w:rsid w:val="00843C56"/>
    <w:rsid w:val="008440DF"/>
    <w:rsid w:val="00844A6E"/>
    <w:rsid w:val="00844BCE"/>
    <w:rsid w:val="00844C30"/>
    <w:rsid w:val="00845D97"/>
    <w:rsid w:val="00846643"/>
    <w:rsid w:val="008501A9"/>
    <w:rsid w:val="00850201"/>
    <w:rsid w:val="008516DD"/>
    <w:rsid w:val="00851A2F"/>
    <w:rsid w:val="00851BAC"/>
    <w:rsid w:val="00851DD0"/>
    <w:rsid w:val="008528EE"/>
    <w:rsid w:val="0085387D"/>
    <w:rsid w:val="00854223"/>
    <w:rsid w:val="0085445A"/>
    <w:rsid w:val="00854B36"/>
    <w:rsid w:val="00855110"/>
    <w:rsid w:val="00855E51"/>
    <w:rsid w:val="00857722"/>
    <w:rsid w:val="00861664"/>
    <w:rsid w:val="008619A4"/>
    <w:rsid w:val="008622D6"/>
    <w:rsid w:val="00863F81"/>
    <w:rsid w:val="008641FF"/>
    <w:rsid w:val="00864A8B"/>
    <w:rsid w:val="008660B5"/>
    <w:rsid w:val="00866718"/>
    <w:rsid w:val="008668EC"/>
    <w:rsid w:val="00867E5B"/>
    <w:rsid w:val="0087032F"/>
    <w:rsid w:val="00870936"/>
    <w:rsid w:val="0087137E"/>
    <w:rsid w:val="00872FDD"/>
    <w:rsid w:val="00873152"/>
    <w:rsid w:val="008739CB"/>
    <w:rsid w:val="00873A85"/>
    <w:rsid w:val="0087415F"/>
    <w:rsid w:val="008744E6"/>
    <w:rsid w:val="00874800"/>
    <w:rsid w:val="00874CAB"/>
    <w:rsid w:val="008759AB"/>
    <w:rsid w:val="008760C4"/>
    <w:rsid w:val="008779E4"/>
    <w:rsid w:val="008800AC"/>
    <w:rsid w:val="00880991"/>
    <w:rsid w:val="00880F46"/>
    <w:rsid w:val="0088166B"/>
    <w:rsid w:val="00881E0E"/>
    <w:rsid w:val="0088358C"/>
    <w:rsid w:val="00883B34"/>
    <w:rsid w:val="00884284"/>
    <w:rsid w:val="0088463E"/>
    <w:rsid w:val="00884E74"/>
    <w:rsid w:val="008853B7"/>
    <w:rsid w:val="008857FD"/>
    <w:rsid w:val="00886266"/>
    <w:rsid w:val="00886A45"/>
    <w:rsid w:val="00886C30"/>
    <w:rsid w:val="00886F8C"/>
    <w:rsid w:val="0088766D"/>
    <w:rsid w:val="008906CD"/>
    <w:rsid w:val="00890DDE"/>
    <w:rsid w:val="0089101C"/>
    <w:rsid w:val="0089200D"/>
    <w:rsid w:val="00892723"/>
    <w:rsid w:val="00892755"/>
    <w:rsid w:val="00893622"/>
    <w:rsid w:val="00894410"/>
    <w:rsid w:val="00894CB7"/>
    <w:rsid w:val="00895FC9"/>
    <w:rsid w:val="00897E01"/>
    <w:rsid w:val="008A0036"/>
    <w:rsid w:val="008A06E0"/>
    <w:rsid w:val="008A154F"/>
    <w:rsid w:val="008A2A8C"/>
    <w:rsid w:val="008A2B98"/>
    <w:rsid w:val="008A3494"/>
    <w:rsid w:val="008A409E"/>
    <w:rsid w:val="008A4C0A"/>
    <w:rsid w:val="008A55FF"/>
    <w:rsid w:val="008B0185"/>
    <w:rsid w:val="008B06C0"/>
    <w:rsid w:val="008B0A79"/>
    <w:rsid w:val="008B2B37"/>
    <w:rsid w:val="008B366A"/>
    <w:rsid w:val="008B44D8"/>
    <w:rsid w:val="008B4997"/>
    <w:rsid w:val="008B7813"/>
    <w:rsid w:val="008C0B55"/>
    <w:rsid w:val="008C1161"/>
    <w:rsid w:val="008C1749"/>
    <w:rsid w:val="008C1EDE"/>
    <w:rsid w:val="008C2270"/>
    <w:rsid w:val="008C2A18"/>
    <w:rsid w:val="008C2B9C"/>
    <w:rsid w:val="008C34ED"/>
    <w:rsid w:val="008C440D"/>
    <w:rsid w:val="008C46F0"/>
    <w:rsid w:val="008C4A38"/>
    <w:rsid w:val="008C5724"/>
    <w:rsid w:val="008C62BF"/>
    <w:rsid w:val="008C6DE5"/>
    <w:rsid w:val="008C72C3"/>
    <w:rsid w:val="008D0D9D"/>
    <w:rsid w:val="008D1BC3"/>
    <w:rsid w:val="008D4AAC"/>
    <w:rsid w:val="008D5306"/>
    <w:rsid w:val="008D5C8A"/>
    <w:rsid w:val="008D7351"/>
    <w:rsid w:val="008E0AB8"/>
    <w:rsid w:val="008E0D52"/>
    <w:rsid w:val="008E0FE2"/>
    <w:rsid w:val="008E1C91"/>
    <w:rsid w:val="008E2FFA"/>
    <w:rsid w:val="008E3047"/>
    <w:rsid w:val="008E530E"/>
    <w:rsid w:val="008E5698"/>
    <w:rsid w:val="008E5972"/>
    <w:rsid w:val="008E69DC"/>
    <w:rsid w:val="008E75DF"/>
    <w:rsid w:val="008E78C9"/>
    <w:rsid w:val="008E7DF4"/>
    <w:rsid w:val="008E7E3F"/>
    <w:rsid w:val="008F02FF"/>
    <w:rsid w:val="008F0D38"/>
    <w:rsid w:val="008F1427"/>
    <w:rsid w:val="008F18BD"/>
    <w:rsid w:val="008F31A2"/>
    <w:rsid w:val="008F3C7D"/>
    <w:rsid w:val="008F3D96"/>
    <w:rsid w:val="008F4A6E"/>
    <w:rsid w:val="008F60A0"/>
    <w:rsid w:val="008F7F9E"/>
    <w:rsid w:val="00900003"/>
    <w:rsid w:val="009004E5"/>
    <w:rsid w:val="009015E0"/>
    <w:rsid w:val="009016B6"/>
    <w:rsid w:val="00902602"/>
    <w:rsid w:val="00902958"/>
    <w:rsid w:val="0090297E"/>
    <w:rsid w:val="00902984"/>
    <w:rsid w:val="00904508"/>
    <w:rsid w:val="009049A9"/>
    <w:rsid w:val="00904DD3"/>
    <w:rsid w:val="00905B78"/>
    <w:rsid w:val="0090694C"/>
    <w:rsid w:val="00906FE4"/>
    <w:rsid w:val="00907CB8"/>
    <w:rsid w:val="00907EDF"/>
    <w:rsid w:val="00910660"/>
    <w:rsid w:val="00910807"/>
    <w:rsid w:val="0091295F"/>
    <w:rsid w:val="0091321F"/>
    <w:rsid w:val="00913600"/>
    <w:rsid w:val="00914483"/>
    <w:rsid w:val="00915DF3"/>
    <w:rsid w:val="009167CB"/>
    <w:rsid w:val="009174F4"/>
    <w:rsid w:val="00917DB9"/>
    <w:rsid w:val="009200A9"/>
    <w:rsid w:val="00922F26"/>
    <w:rsid w:val="009230C3"/>
    <w:rsid w:val="009248C2"/>
    <w:rsid w:val="00924918"/>
    <w:rsid w:val="00924D13"/>
    <w:rsid w:val="00925489"/>
    <w:rsid w:val="00926717"/>
    <w:rsid w:val="0092677D"/>
    <w:rsid w:val="00926E1D"/>
    <w:rsid w:val="009271FE"/>
    <w:rsid w:val="00927B44"/>
    <w:rsid w:val="00927C9F"/>
    <w:rsid w:val="00927E56"/>
    <w:rsid w:val="009301D5"/>
    <w:rsid w:val="0093098B"/>
    <w:rsid w:val="009311DE"/>
    <w:rsid w:val="0093255D"/>
    <w:rsid w:val="00932646"/>
    <w:rsid w:val="0093589F"/>
    <w:rsid w:val="00935BFF"/>
    <w:rsid w:val="00936A64"/>
    <w:rsid w:val="00936F35"/>
    <w:rsid w:val="00937613"/>
    <w:rsid w:val="009401D2"/>
    <w:rsid w:val="00940FCC"/>
    <w:rsid w:val="00941C68"/>
    <w:rsid w:val="00944158"/>
    <w:rsid w:val="00944BB5"/>
    <w:rsid w:val="00945720"/>
    <w:rsid w:val="00946C32"/>
    <w:rsid w:val="00950FD7"/>
    <w:rsid w:val="00951C2B"/>
    <w:rsid w:val="00952728"/>
    <w:rsid w:val="00954014"/>
    <w:rsid w:val="009548B1"/>
    <w:rsid w:val="0095502B"/>
    <w:rsid w:val="009557E4"/>
    <w:rsid w:val="00955887"/>
    <w:rsid w:val="009571B1"/>
    <w:rsid w:val="00957B4B"/>
    <w:rsid w:val="00961164"/>
    <w:rsid w:val="00961225"/>
    <w:rsid w:val="009612B9"/>
    <w:rsid w:val="009612FD"/>
    <w:rsid w:val="00964A6F"/>
    <w:rsid w:val="00965658"/>
    <w:rsid w:val="0096566B"/>
    <w:rsid w:val="00966EB4"/>
    <w:rsid w:val="0096772A"/>
    <w:rsid w:val="00970739"/>
    <w:rsid w:val="00970B38"/>
    <w:rsid w:val="0097176C"/>
    <w:rsid w:val="009721D6"/>
    <w:rsid w:val="009745CE"/>
    <w:rsid w:val="00974C92"/>
    <w:rsid w:val="00975B9A"/>
    <w:rsid w:val="00975D34"/>
    <w:rsid w:val="00976B53"/>
    <w:rsid w:val="00976D09"/>
    <w:rsid w:val="00977578"/>
    <w:rsid w:val="00980145"/>
    <w:rsid w:val="009805B7"/>
    <w:rsid w:val="00980706"/>
    <w:rsid w:val="00980EA8"/>
    <w:rsid w:val="009816F7"/>
    <w:rsid w:val="00982C88"/>
    <w:rsid w:val="009832B7"/>
    <w:rsid w:val="00983A91"/>
    <w:rsid w:val="009852B9"/>
    <w:rsid w:val="009857BB"/>
    <w:rsid w:val="00986FCF"/>
    <w:rsid w:val="0099081C"/>
    <w:rsid w:val="009909D8"/>
    <w:rsid w:val="00992187"/>
    <w:rsid w:val="009923EB"/>
    <w:rsid w:val="0099553A"/>
    <w:rsid w:val="0099645E"/>
    <w:rsid w:val="00996577"/>
    <w:rsid w:val="00996E04"/>
    <w:rsid w:val="009A127F"/>
    <w:rsid w:val="009A1A6B"/>
    <w:rsid w:val="009A22D8"/>
    <w:rsid w:val="009A3576"/>
    <w:rsid w:val="009A5519"/>
    <w:rsid w:val="009A7FCC"/>
    <w:rsid w:val="009B01F6"/>
    <w:rsid w:val="009B0511"/>
    <w:rsid w:val="009B09BA"/>
    <w:rsid w:val="009B16DF"/>
    <w:rsid w:val="009B1DB1"/>
    <w:rsid w:val="009B24D5"/>
    <w:rsid w:val="009B2649"/>
    <w:rsid w:val="009B3988"/>
    <w:rsid w:val="009B3CA2"/>
    <w:rsid w:val="009B4477"/>
    <w:rsid w:val="009B533A"/>
    <w:rsid w:val="009B5E48"/>
    <w:rsid w:val="009B6383"/>
    <w:rsid w:val="009B6F8C"/>
    <w:rsid w:val="009B7208"/>
    <w:rsid w:val="009B7744"/>
    <w:rsid w:val="009B7C80"/>
    <w:rsid w:val="009C1195"/>
    <w:rsid w:val="009C3110"/>
    <w:rsid w:val="009C366B"/>
    <w:rsid w:val="009C3A3D"/>
    <w:rsid w:val="009C48B9"/>
    <w:rsid w:val="009C4DBE"/>
    <w:rsid w:val="009C6771"/>
    <w:rsid w:val="009C7469"/>
    <w:rsid w:val="009D0E33"/>
    <w:rsid w:val="009D115B"/>
    <w:rsid w:val="009D1645"/>
    <w:rsid w:val="009D19CF"/>
    <w:rsid w:val="009D23BF"/>
    <w:rsid w:val="009D25B0"/>
    <w:rsid w:val="009D4502"/>
    <w:rsid w:val="009D4D74"/>
    <w:rsid w:val="009D4FD5"/>
    <w:rsid w:val="009D50DB"/>
    <w:rsid w:val="009D5593"/>
    <w:rsid w:val="009D5D2F"/>
    <w:rsid w:val="009E01F4"/>
    <w:rsid w:val="009E18F0"/>
    <w:rsid w:val="009E1996"/>
    <w:rsid w:val="009E27D0"/>
    <w:rsid w:val="009E2AAF"/>
    <w:rsid w:val="009E4E8B"/>
    <w:rsid w:val="009E4F57"/>
    <w:rsid w:val="009E67B2"/>
    <w:rsid w:val="009E69B0"/>
    <w:rsid w:val="009E70A1"/>
    <w:rsid w:val="009E74F7"/>
    <w:rsid w:val="009E7D1A"/>
    <w:rsid w:val="009E7D1C"/>
    <w:rsid w:val="009F0755"/>
    <w:rsid w:val="009F09E3"/>
    <w:rsid w:val="009F0DDD"/>
    <w:rsid w:val="009F0E37"/>
    <w:rsid w:val="009F2322"/>
    <w:rsid w:val="009F2F9C"/>
    <w:rsid w:val="009F422B"/>
    <w:rsid w:val="009F4FF2"/>
    <w:rsid w:val="009F5874"/>
    <w:rsid w:val="009F788D"/>
    <w:rsid w:val="009F78F5"/>
    <w:rsid w:val="009F7C54"/>
    <w:rsid w:val="00A01586"/>
    <w:rsid w:val="00A024B9"/>
    <w:rsid w:val="00A0345F"/>
    <w:rsid w:val="00A0434E"/>
    <w:rsid w:val="00A050A8"/>
    <w:rsid w:val="00A05737"/>
    <w:rsid w:val="00A06438"/>
    <w:rsid w:val="00A06C26"/>
    <w:rsid w:val="00A07C43"/>
    <w:rsid w:val="00A10394"/>
    <w:rsid w:val="00A10B75"/>
    <w:rsid w:val="00A10EF3"/>
    <w:rsid w:val="00A14641"/>
    <w:rsid w:val="00A14C91"/>
    <w:rsid w:val="00A1553C"/>
    <w:rsid w:val="00A15801"/>
    <w:rsid w:val="00A16D67"/>
    <w:rsid w:val="00A17BBA"/>
    <w:rsid w:val="00A205FA"/>
    <w:rsid w:val="00A20A3C"/>
    <w:rsid w:val="00A2103C"/>
    <w:rsid w:val="00A212EA"/>
    <w:rsid w:val="00A215F1"/>
    <w:rsid w:val="00A21E49"/>
    <w:rsid w:val="00A228E3"/>
    <w:rsid w:val="00A22985"/>
    <w:rsid w:val="00A22D5E"/>
    <w:rsid w:val="00A24499"/>
    <w:rsid w:val="00A253B7"/>
    <w:rsid w:val="00A255E6"/>
    <w:rsid w:val="00A25D4B"/>
    <w:rsid w:val="00A260AA"/>
    <w:rsid w:val="00A2637C"/>
    <w:rsid w:val="00A2768F"/>
    <w:rsid w:val="00A27C38"/>
    <w:rsid w:val="00A307A6"/>
    <w:rsid w:val="00A30DC5"/>
    <w:rsid w:val="00A31365"/>
    <w:rsid w:val="00A32AF3"/>
    <w:rsid w:val="00A331FE"/>
    <w:rsid w:val="00A35C31"/>
    <w:rsid w:val="00A3753A"/>
    <w:rsid w:val="00A378D6"/>
    <w:rsid w:val="00A40BBD"/>
    <w:rsid w:val="00A40F9F"/>
    <w:rsid w:val="00A4116F"/>
    <w:rsid w:val="00A413D7"/>
    <w:rsid w:val="00A41EAF"/>
    <w:rsid w:val="00A420FE"/>
    <w:rsid w:val="00A42345"/>
    <w:rsid w:val="00A42ECA"/>
    <w:rsid w:val="00A43158"/>
    <w:rsid w:val="00A43182"/>
    <w:rsid w:val="00A4538B"/>
    <w:rsid w:val="00A45C4B"/>
    <w:rsid w:val="00A46B0F"/>
    <w:rsid w:val="00A4701E"/>
    <w:rsid w:val="00A47EA5"/>
    <w:rsid w:val="00A51264"/>
    <w:rsid w:val="00A523F3"/>
    <w:rsid w:val="00A525FD"/>
    <w:rsid w:val="00A52918"/>
    <w:rsid w:val="00A529AC"/>
    <w:rsid w:val="00A55D58"/>
    <w:rsid w:val="00A56227"/>
    <w:rsid w:val="00A56339"/>
    <w:rsid w:val="00A572DC"/>
    <w:rsid w:val="00A573AC"/>
    <w:rsid w:val="00A600B8"/>
    <w:rsid w:val="00A60374"/>
    <w:rsid w:val="00A61085"/>
    <w:rsid w:val="00A61EBF"/>
    <w:rsid w:val="00A62765"/>
    <w:rsid w:val="00A63125"/>
    <w:rsid w:val="00A63320"/>
    <w:rsid w:val="00A636D9"/>
    <w:rsid w:val="00A656FD"/>
    <w:rsid w:val="00A65AA4"/>
    <w:rsid w:val="00A65AB9"/>
    <w:rsid w:val="00A65E69"/>
    <w:rsid w:val="00A6622C"/>
    <w:rsid w:val="00A67652"/>
    <w:rsid w:val="00A67D45"/>
    <w:rsid w:val="00A71D42"/>
    <w:rsid w:val="00A71D8E"/>
    <w:rsid w:val="00A72066"/>
    <w:rsid w:val="00A7337F"/>
    <w:rsid w:val="00A73A82"/>
    <w:rsid w:val="00A747FD"/>
    <w:rsid w:val="00A75F3F"/>
    <w:rsid w:val="00A76884"/>
    <w:rsid w:val="00A77630"/>
    <w:rsid w:val="00A7781A"/>
    <w:rsid w:val="00A830AC"/>
    <w:rsid w:val="00A84654"/>
    <w:rsid w:val="00A849B5"/>
    <w:rsid w:val="00A84D3C"/>
    <w:rsid w:val="00A8578D"/>
    <w:rsid w:val="00A858D9"/>
    <w:rsid w:val="00A8760F"/>
    <w:rsid w:val="00A8797B"/>
    <w:rsid w:val="00A93273"/>
    <w:rsid w:val="00A94264"/>
    <w:rsid w:val="00A9545A"/>
    <w:rsid w:val="00A9592E"/>
    <w:rsid w:val="00A959D6"/>
    <w:rsid w:val="00A95D4D"/>
    <w:rsid w:val="00A96177"/>
    <w:rsid w:val="00A9707D"/>
    <w:rsid w:val="00A973D2"/>
    <w:rsid w:val="00A97AFA"/>
    <w:rsid w:val="00AA0944"/>
    <w:rsid w:val="00AA0A8C"/>
    <w:rsid w:val="00AA155D"/>
    <w:rsid w:val="00AA1ABF"/>
    <w:rsid w:val="00AA741F"/>
    <w:rsid w:val="00AA7AC7"/>
    <w:rsid w:val="00AB02A1"/>
    <w:rsid w:val="00AB06B7"/>
    <w:rsid w:val="00AB0A06"/>
    <w:rsid w:val="00AB181D"/>
    <w:rsid w:val="00AB30D7"/>
    <w:rsid w:val="00AB3AEF"/>
    <w:rsid w:val="00AB454E"/>
    <w:rsid w:val="00AB52C1"/>
    <w:rsid w:val="00AB5546"/>
    <w:rsid w:val="00AB5A10"/>
    <w:rsid w:val="00AC06B9"/>
    <w:rsid w:val="00AC1A94"/>
    <w:rsid w:val="00AC2397"/>
    <w:rsid w:val="00AC2434"/>
    <w:rsid w:val="00AC4548"/>
    <w:rsid w:val="00AC4EEF"/>
    <w:rsid w:val="00AC57CA"/>
    <w:rsid w:val="00AC5E0B"/>
    <w:rsid w:val="00AC614A"/>
    <w:rsid w:val="00AC6759"/>
    <w:rsid w:val="00AC6AF5"/>
    <w:rsid w:val="00AC714C"/>
    <w:rsid w:val="00AC76A1"/>
    <w:rsid w:val="00AD024E"/>
    <w:rsid w:val="00AD0626"/>
    <w:rsid w:val="00AD1628"/>
    <w:rsid w:val="00AD295B"/>
    <w:rsid w:val="00AD5875"/>
    <w:rsid w:val="00AD5F66"/>
    <w:rsid w:val="00AD77BE"/>
    <w:rsid w:val="00AE1B51"/>
    <w:rsid w:val="00AE2F93"/>
    <w:rsid w:val="00AE3028"/>
    <w:rsid w:val="00AE46E8"/>
    <w:rsid w:val="00AE4AF8"/>
    <w:rsid w:val="00AE4CF7"/>
    <w:rsid w:val="00AE4DB9"/>
    <w:rsid w:val="00AE52C5"/>
    <w:rsid w:val="00AE5B3D"/>
    <w:rsid w:val="00AE5E9F"/>
    <w:rsid w:val="00AE63E8"/>
    <w:rsid w:val="00AE6EF9"/>
    <w:rsid w:val="00AE6FB4"/>
    <w:rsid w:val="00AE75EE"/>
    <w:rsid w:val="00AE7E10"/>
    <w:rsid w:val="00AF2810"/>
    <w:rsid w:val="00AF2BCD"/>
    <w:rsid w:val="00AF3EA6"/>
    <w:rsid w:val="00AF5D6D"/>
    <w:rsid w:val="00AF65E9"/>
    <w:rsid w:val="00AF6BFC"/>
    <w:rsid w:val="00AF6E0B"/>
    <w:rsid w:val="00AF6F40"/>
    <w:rsid w:val="00B004BD"/>
    <w:rsid w:val="00B00890"/>
    <w:rsid w:val="00B01D8C"/>
    <w:rsid w:val="00B02840"/>
    <w:rsid w:val="00B04C3E"/>
    <w:rsid w:val="00B05262"/>
    <w:rsid w:val="00B05330"/>
    <w:rsid w:val="00B0582F"/>
    <w:rsid w:val="00B05C3D"/>
    <w:rsid w:val="00B05D57"/>
    <w:rsid w:val="00B06A3B"/>
    <w:rsid w:val="00B07338"/>
    <w:rsid w:val="00B0790A"/>
    <w:rsid w:val="00B07E4D"/>
    <w:rsid w:val="00B11F50"/>
    <w:rsid w:val="00B12922"/>
    <w:rsid w:val="00B12F53"/>
    <w:rsid w:val="00B13188"/>
    <w:rsid w:val="00B2133A"/>
    <w:rsid w:val="00B21443"/>
    <w:rsid w:val="00B229B7"/>
    <w:rsid w:val="00B239FC"/>
    <w:rsid w:val="00B23F55"/>
    <w:rsid w:val="00B24E6E"/>
    <w:rsid w:val="00B26C2A"/>
    <w:rsid w:val="00B27B74"/>
    <w:rsid w:val="00B303A5"/>
    <w:rsid w:val="00B3096B"/>
    <w:rsid w:val="00B31480"/>
    <w:rsid w:val="00B32120"/>
    <w:rsid w:val="00B339E8"/>
    <w:rsid w:val="00B33DAE"/>
    <w:rsid w:val="00B36094"/>
    <w:rsid w:val="00B366D3"/>
    <w:rsid w:val="00B36CEA"/>
    <w:rsid w:val="00B37333"/>
    <w:rsid w:val="00B41B44"/>
    <w:rsid w:val="00B429C5"/>
    <w:rsid w:val="00B43525"/>
    <w:rsid w:val="00B4357C"/>
    <w:rsid w:val="00B44514"/>
    <w:rsid w:val="00B446C0"/>
    <w:rsid w:val="00B447BE"/>
    <w:rsid w:val="00B449E7"/>
    <w:rsid w:val="00B45ECB"/>
    <w:rsid w:val="00B46DA3"/>
    <w:rsid w:val="00B46EE8"/>
    <w:rsid w:val="00B47DEB"/>
    <w:rsid w:val="00B47F5A"/>
    <w:rsid w:val="00B47F7D"/>
    <w:rsid w:val="00B52702"/>
    <w:rsid w:val="00B529F3"/>
    <w:rsid w:val="00B53555"/>
    <w:rsid w:val="00B554FC"/>
    <w:rsid w:val="00B60D34"/>
    <w:rsid w:val="00B61095"/>
    <w:rsid w:val="00B61900"/>
    <w:rsid w:val="00B623E6"/>
    <w:rsid w:val="00B624E8"/>
    <w:rsid w:val="00B6311C"/>
    <w:rsid w:val="00B641C1"/>
    <w:rsid w:val="00B64990"/>
    <w:rsid w:val="00B657AD"/>
    <w:rsid w:val="00B6622A"/>
    <w:rsid w:val="00B67A23"/>
    <w:rsid w:val="00B67E10"/>
    <w:rsid w:val="00B71CD1"/>
    <w:rsid w:val="00B72BBB"/>
    <w:rsid w:val="00B73974"/>
    <w:rsid w:val="00B73EF5"/>
    <w:rsid w:val="00B750C8"/>
    <w:rsid w:val="00B75550"/>
    <w:rsid w:val="00B75A44"/>
    <w:rsid w:val="00B75E32"/>
    <w:rsid w:val="00B76EF4"/>
    <w:rsid w:val="00B8091D"/>
    <w:rsid w:val="00B80955"/>
    <w:rsid w:val="00B80C98"/>
    <w:rsid w:val="00B81095"/>
    <w:rsid w:val="00B81348"/>
    <w:rsid w:val="00B82383"/>
    <w:rsid w:val="00B83464"/>
    <w:rsid w:val="00B84423"/>
    <w:rsid w:val="00B90D2F"/>
    <w:rsid w:val="00B92E04"/>
    <w:rsid w:val="00B93B2F"/>
    <w:rsid w:val="00B9454E"/>
    <w:rsid w:val="00B96B9A"/>
    <w:rsid w:val="00BA0BBD"/>
    <w:rsid w:val="00BA13B9"/>
    <w:rsid w:val="00BA1FA3"/>
    <w:rsid w:val="00BA25D5"/>
    <w:rsid w:val="00BA3505"/>
    <w:rsid w:val="00BA3B3F"/>
    <w:rsid w:val="00BA40EC"/>
    <w:rsid w:val="00BA45E5"/>
    <w:rsid w:val="00BA4E42"/>
    <w:rsid w:val="00BA59ED"/>
    <w:rsid w:val="00BA7191"/>
    <w:rsid w:val="00BA75BE"/>
    <w:rsid w:val="00BA78C3"/>
    <w:rsid w:val="00BA7AE4"/>
    <w:rsid w:val="00BB0255"/>
    <w:rsid w:val="00BB148D"/>
    <w:rsid w:val="00BB1E24"/>
    <w:rsid w:val="00BB21D2"/>
    <w:rsid w:val="00BB2294"/>
    <w:rsid w:val="00BB7339"/>
    <w:rsid w:val="00BB7AB7"/>
    <w:rsid w:val="00BC05E1"/>
    <w:rsid w:val="00BC06B2"/>
    <w:rsid w:val="00BC11E8"/>
    <w:rsid w:val="00BC1449"/>
    <w:rsid w:val="00BC1B1E"/>
    <w:rsid w:val="00BC3154"/>
    <w:rsid w:val="00BC41FC"/>
    <w:rsid w:val="00BC4673"/>
    <w:rsid w:val="00BC471C"/>
    <w:rsid w:val="00BC4A10"/>
    <w:rsid w:val="00BC4F21"/>
    <w:rsid w:val="00BC58EE"/>
    <w:rsid w:val="00BC5AB2"/>
    <w:rsid w:val="00BC7386"/>
    <w:rsid w:val="00BC7753"/>
    <w:rsid w:val="00BD21EF"/>
    <w:rsid w:val="00BD494B"/>
    <w:rsid w:val="00BD4F5B"/>
    <w:rsid w:val="00BD5A80"/>
    <w:rsid w:val="00BD5FAD"/>
    <w:rsid w:val="00BD5FC7"/>
    <w:rsid w:val="00BD720F"/>
    <w:rsid w:val="00BD75C3"/>
    <w:rsid w:val="00BE0DC0"/>
    <w:rsid w:val="00BE13FF"/>
    <w:rsid w:val="00BE1572"/>
    <w:rsid w:val="00BE1901"/>
    <w:rsid w:val="00BE2728"/>
    <w:rsid w:val="00BE2742"/>
    <w:rsid w:val="00BE28A7"/>
    <w:rsid w:val="00BE2E6F"/>
    <w:rsid w:val="00BE3730"/>
    <w:rsid w:val="00BE3FEB"/>
    <w:rsid w:val="00BE4B84"/>
    <w:rsid w:val="00BE557E"/>
    <w:rsid w:val="00BE5B0A"/>
    <w:rsid w:val="00BE682D"/>
    <w:rsid w:val="00BE71E2"/>
    <w:rsid w:val="00BE73FC"/>
    <w:rsid w:val="00BF0BFF"/>
    <w:rsid w:val="00BF178D"/>
    <w:rsid w:val="00BF1F55"/>
    <w:rsid w:val="00BF2E07"/>
    <w:rsid w:val="00BF4831"/>
    <w:rsid w:val="00BF5336"/>
    <w:rsid w:val="00BF5453"/>
    <w:rsid w:val="00BF7257"/>
    <w:rsid w:val="00BF7481"/>
    <w:rsid w:val="00BF7D31"/>
    <w:rsid w:val="00C01741"/>
    <w:rsid w:val="00C03D5A"/>
    <w:rsid w:val="00C0478B"/>
    <w:rsid w:val="00C054CE"/>
    <w:rsid w:val="00C05740"/>
    <w:rsid w:val="00C06ADD"/>
    <w:rsid w:val="00C0762D"/>
    <w:rsid w:val="00C07E35"/>
    <w:rsid w:val="00C07EAB"/>
    <w:rsid w:val="00C12011"/>
    <w:rsid w:val="00C120AC"/>
    <w:rsid w:val="00C122DE"/>
    <w:rsid w:val="00C12520"/>
    <w:rsid w:val="00C125C8"/>
    <w:rsid w:val="00C12A33"/>
    <w:rsid w:val="00C12B0A"/>
    <w:rsid w:val="00C13729"/>
    <w:rsid w:val="00C14563"/>
    <w:rsid w:val="00C14882"/>
    <w:rsid w:val="00C152A3"/>
    <w:rsid w:val="00C157DC"/>
    <w:rsid w:val="00C165FF"/>
    <w:rsid w:val="00C169DF"/>
    <w:rsid w:val="00C17B8F"/>
    <w:rsid w:val="00C20042"/>
    <w:rsid w:val="00C20126"/>
    <w:rsid w:val="00C20257"/>
    <w:rsid w:val="00C2069C"/>
    <w:rsid w:val="00C208F7"/>
    <w:rsid w:val="00C21B80"/>
    <w:rsid w:val="00C221B6"/>
    <w:rsid w:val="00C230CD"/>
    <w:rsid w:val="00C23BC4"/>
    <w:rsid w:val="00C2562F"/>
    <w:rsid w:val="00C26562"/>
    <w:rsid w:val="00C2674F"/>
    <w:rsid w:val="00C26A69"/>
    <w:rsid w:val="00C274FD"/>
    <w:rsid w:val="00C30EF0"/>
    <w:rsid w:val="00C32FBA"/>
    <w:rsid w:val="00C333F9"/>
    <w:rsid w:val="00C35D93"/>
    <w:rsid w:val="00C3637C"/>
    <w:rsid w:val="00C3682D"/>
    <w:rsid w:val="00C3753E"/>
    <w:rsid w:val="00C376A9"/>
    <w:rsid w:val="00C43E4F"/>
    <w:rsid w:val="00C44792"/>
    <w:rsid w:val="00C4499B"/>
    <w:rsid w:val="00C454C2"/>
    <w:rsid w:val="00C45FCB"/>
    <w:rsid w:val="00C4677E"/>
    <w:rsid w:val="00C4689B"/>
    <w:rsid w:val="00C476D8"/>
    <w:rsid w:val="00C5028D"/>
    <w:rsid w:val="00C50B43"/>
    <w:rsid w:val="00C50CD3"/>
    <w:rsid w:val="00C51279"/>
    <w:rsid w:val="00C51900"/>
    <w:rsid w:val="00C5473C"/>
    <w:rsid w:val="00C54AD1"/>
    <w:rsid w:val="00C573CC"/>
    <w:rsid w:val="00C57899"/>
    <w:rsid w:val="00C57903"/>
    <w:rsid w:val="00C57D89"/>
    <w:rsid w:val="00C60870"/>
    <w:rsid w:val="00C610D9"/>
    <w:rsid w:val="00C61E7D"/>
    <w:rsid w:val="00C61EFF"/>
    <w:rsid w:val="00C6230E"/>
    <w:rsid w:val="00C6289F"/>
    <w:rsid w:val="00C6311D"/>
    <w:rsid w:val="00C64392"/>
    <w:rsid w:val="00C65163"/>
    <w:rsid w:val="00C65422"/>
    <w:rsid w:val="00C6583C"/>
    <w:rsid w:val="00C70AFF"/>
    <w:rsid w:val="00C70C98"/>
    <w:rsid w:val="00C713C8"/>
    <w:rsid w:val="00C71FD6"/>
    <w:rsid w:val="00C7231F"/>
    <w:rsid w:val="00C731D5"/>
    <w:rsid w:val="00C73263"/>
    <w:rsid w:val="00C73F3B"/>
    <w:rsid w:val="00C762D0"/>
    <w:rsid w:val="00C76709"/>
    <w:rsid w:val="00C773B0"/>
    <w:rsid w:val="00C7799B"/>
    <w:rsid w:val="00C80FEB"/>
    <w:rsid w:val="00C82349"/>
    <w:rsid w:val="00C82366"/>
    <w:rsid w:val="00C82D47"/>
    <w:rsid w:val="00C8342F"/>
    <w:rsid w:val="00C83E90"/>
    <w:rsid w:val="00C871A0"/>
    <w:rsid w:val="00C879D0"/>
    <w:rsid w:val="00C87E98"/>
    <w:rsid w:val="00C902D3"/>
    <w:rsid w:val="00C916A7"/>
    <w:rsid w:val="00C91A3E"/>
    <w:rsid w:val="00C921D3"/>
    <w:rsid w:val="00C92E08"/>
    <w:rsid w:val="00C93376"/>
    <w:rsid w:val="00C93D8F"/>
    <w:rsid w:val="00C95BC1"/>
    <w:rsid w:val="00C95FF7"/>
    <w:rsid w:val="00C96214"/>
    <w:rsid w:val="00C97009"/>
    <w:rsid w:val="00C97DDE"/>
    <w:rsid w:val="00CA025C"/>
    <w:rsid w:val="00CA2478"/>
    <w:rsid w:val="00CA25C3"/>
    <w:rsid w:val="00CA3528"/>
    <w:rsid w:val="00CA4DD3"/>
    <w:rsid w:val="00CA5E4F"/>
    <w:rsid w:val="00CA64EE"/>
    <w:rsid w:val="00CA70F9"/>
    <w:rsid w:val="00CA7F03"/>
    <w:rsid w:val="00CB0802"/>
    <w:rsid w:val="00CB0AA7"/>
    <w:rsid w:val="00CB3353"/>
    <w:rsid w:val="00CB43DF"/>
    <w:rsid w:val="00CB4BD9"/>
    <w:rsid w:val="00CB52AA"/>
    <w:rsid w:val="00CB59A2"/>
    <w:rsid w:val="00CB7D59"/>
    <w:rsid w:val="00CC0CFB"/>
    <w:rsid w:val="00CC223E"/>
    <w:rsid w:val="00CC2291"/>
    <w:rsid w:val="00CC3615"/>
    <w:rsid w:val="00CC36A4"/>
    <w:rsid w:val="00CC4229"/>
    <w:rsid w:val="00CC5ADB"/>
    <w:rsid w:val="00CC5EAA"/>
    <w:rsid w:val="00CC729A"/>
    <w:rsid w:val="00CC7B98"/>
    <w:rsid w:val="00CD1730"/>
    <w:rsid w:val="00CD1959"/>
    <w:rsid w:val="00CD204D"/>
    <w:rsid w:val="00CD264C"/>
    <w:rsid w:val="00CD2FA2"/>
    <w:rsid w:val="00CD33A3"/>
    <w:rsid w:val="00CD353B"/>
    <w:rsid w:val="00CD356D"/>
    <w:rsid w:val="00CD38A9"/>
    <w:rsid w:val="00CD3D1C"/>
    <w:rsid w:val="00CD3DD7"/>
    <w:rsid w:val="00CD5664"/>
    <w:rsid w:val="00CD6FCC"/>
    <w:rsid w:val="00CD719C"/>
    <w:rsid w:val="00CE01A9"/>
    <w:rsid w:val="00CE02D6"/>
    <w:rsid w:val="00CE0426"/>
    <w:rsid w:val="00CE0614"/>
    <w:rsid w:val="00CE06B9"/>
    <w:rsid w:val="00CE0A86"/>
    <w:rsid w:val="00CE0E01"/>
    <w:rsid w:val="00CE24F8"/>
    <w:rsid w:val="00CE3BDF"/>
    <w:rsid w:val="00CE3C48"/>
    <w:rsid w:val="00CE41EA"/>
    <w:rsid w:val="00CE6311"/>
    <w:rsid w:val="00CE63FB"/>
    <w:rsid w:val="00CF0B06"/>
    <w:rsid w:val="00CF14F4"/>
    <w:rsid w:val="00CF159B"/>
    <w:rsid w:val="00CF239E"/>
    <w:rsid w:val="00CF3481"/>
    <w:rsid w:val="00CF4889"/>
    <w:rsid w:val="00CF6BA7"/>
    <w:rsid w:val="00CF6F33"/>
    <w:rsid w:val="00CF7440"/>
    <w:rsid w:val="00CF78B4"/>
    <w:rsid w:val="00D007AA"/>
    <w:rsid w:val="00D00D40"/>
    <w:rsid w:val="00D0484B"/>
    <w:rsid w:val="00D05BA6"/>
    <w:rsid w:val="00D06AB5"/>
    <w:rsid w:val="00D07F9A"/>
    <w:rsid w:val="00D10BEF"/>
    <w:rsid w:val="00D11256"/>
    <w:rsid w:val="00D11314"/>
    <w:rsid w:val="00D11B83"/>
    <w:rsid w:val="00D125F7"/>
    <w:rsid w:val="00D12DE3"/>
    <w:rsid w:val="00D14CF3"/>
    <w:rsid w:val="00D14D1F"/>
    <w:rsid w:val="00D14DFC"/>
    <w:rsid w:val="00D151AF"/>
    <w:rsid w:val="00D172DD"/>
    <w:rsid w:val="00D173E6"/>
    <w:rsid w:val="00D201CC"/>
    <w:rsid w:val="00D204D5"/>
    <w:rsid w:val="00D22117"/>
    <w:rsid w:val="00D253FA"/>
    <w:rsid w:val="00D26805"/>
    <w:rsid w:val="00D26E39"/>
    <w:rsid w:val="00D26E65"/>
    <w:rsid w:val="00D277C0"/>
    <w:rsid w:val="00D30150"/>
    <w:rsid w:val="00D30732"/>
    <w:rsid w:val="00D30EB3"/>
    <w:rsid w:val="00D33540"/>
    <w:rsid w:val="00D34026"/>
    <w:rsid w:val="00D348D8"/>
    <w:rsid w:val="00D34923"/>
    <w:rsid w:val="00D36D5B"/>
    <w:rsid w:val="00D37280"/>
    <w:rsid w:val="00D37294"/>
    <w:rsid w:val="00D37955"/>
    <w:rsid w:val="00D407CA"/>
    <w:rsid w:val="00D40A56"/>
    <w:rsid w:val="00D40BCD"/>
    <w:rsid w:val="00D41965"/>
    <w:rsid w:val="00D44621"/>
    <w:rsid w:val="00D44A20"/>
    <w:rsid w:val="00D44B4D"/>
    <w:rsid w:val="00D452BC"/>
    <w:rsid w:val="00D452D8"/>
    <w:rsid w:val="00D454B3"/>
    <w:rsid w:val="00D45850"/>
    <w:rsid w:val="00D458AF"/>
    <w:rsid w:val="00D45C8A"/>
    <w:rsid w:val="00D45D1C"/>
    <w:rsid w:val="00D45EAB"/>
    <w:rsid w:val="00D45F73"/>
    <w:rsid w:val="00D4749C"/>
    <w:rsid w:val="00D47C86"/>
    <w:rsid w:val="00D559A4"/>
    <w:rsid w:val="00D56CB6"/>
    <w:rsid w:val="00D56EDB"/>
    <w:rsid w:val="00D570C1"/>
    <w:rsid w:val="00D600AA"/>
    <w:rsid w:val="00D60702"/>
    <w:rsid w:val="00D60EAE"/>
    <w:rsid w:val="00D61F9B"/>
    <w:rsid w:val="00D62737"/>
    <w:rsid w:val="00D6306E"/>
    <w:rsid w:val="00D63238"/>
    <w:rsid w:val="00D641F6"/>
    <w:rsid w:val="00D6586D"/>
    <w:rsid w:val="00D663F8"/>
    <w:rsid w:val="00D66F60"/>
    <w:rsid w:val="00D70925"/>
    <w:rsid w:val="00D74059"/>
    <w:rsid w:val="00D7514D"/>
    <w:rsid w:val="00D75946"/>
    <w:rsid w:val="00D76753"/>
    <w:rsid w:val="00D7762A"/>
    <w:rsid w:val="00D8076B"/>
    <w:rsid w:val="00D80C9F"/>
    <w:rsid w:val="00D81A76"/>
    <w:rsid w:val="00D81D5E"/>
    <w:rsid w:val="00D823F6"/>
    <w:rsid w:val="00D8382A"/>
    <w:rsid w:val="00D856D8"/>
    <w:rsid w:val="00D85AE9"/>
    <w:rsid w:val="00D86151"/>
    <w:rsid w:val="00D8639D"/>
    <w:rsid w:val="00D9087E"/>
    <w:rsid w:val="00D91217"/>
    <w:rsid w:val="00D920C8"/>
    <w:rsid w:val="00D925A6"/>
    <w:rsid w:val="00D9296C"/>
    <w:rsid w:val="00D93A38"/>
    <w:rsid w:val="00D93DEB"/>
    <w:rsid w:val="00D941AF"/>
    <w:rsid w:val="00D9451B"/>
    <w:rsid w:val="00DA1662"/>
    <w:rsid w:val="00DA180A"/>
    <w:rsid w:val="00DA1A8A"/>
    <w:rsid w:val="00DA1E97"/>
    <w:rsid w:val="00DA274F"/>
    <w:rsid w:val="00DA3466"/>
    <w:rsid w:val="00DA4238"/>
    <w:rsid w:val="00DA56B8"/>
    <w:rsid w:val="00DA7170"/>
    <w:rsid w:val="00DB12F6"/>
    <w:rsid w:val="00DB15D9"/>
    <w:rsid w:val="00DB2AE0"/>
    <w:rsid w:val="00DB331A"/>
    <w:rsid w:val="00DB3C7C"/>
    <w:rsid w:val="00DB4158"/>
    <w:rsid w:val="00DB5129"/>
    <w:rsid w:val="00DB542A"/>
    <w:rsid w:val="00DB5B7A"/>
    <w:rsid w:val="00DB75B7"/>
    <w:rsid w:val="00DB7B8F"/>
    <w:rsid w:val="00DC1857"/>
    <w:rsid w:val="00DC2209"/>
    <w:rsid w:val="00DC29C8"/>
    <w:rsid w:val="00DC300B"/>
    <w:rsid w:val="00DC3011"/>
    <w:rsid w:val="00DC51D1"/>
    <w:rsid w:val="00DC53A0"/>
    <w:rsid w:val="00DC6A5D"/>
    <w:rsid w:val="00DD349B"/>
    <w:rsid w:val="00DD4BFC"/>
    <w:rsid w:val="00DD4C2A"/>
    <w:rsid w:val="00DD6962"/>
    <w:rsid w:val="00DD7652"/>
    <w:rsid w:val="00DD7E5B"/>
    <w:rsid w:val="00DE0F37"/>
    <w:rsid w:val="00DE1AAF"/>
    <w:rsid w:val="00DE3468"/>
    <w:rsid w:val="00DE37C8"/>
    <w:rsid w:val="00DE58D3"/>
    <w:rsid w:val="00DE5921"/>
    <w:rsid w:val="00DE6508"/>
    <w:rsid w:val="00DE7821"/>
    <w:rsid w:val="00DE7E11"/>
    <w:rsid w:val="00DF06CC"/>
    <w:rsid w:val="00DF087E"/>
    <w:rsid w:val="00DF0A18"/>
    <w:rsid w:val="00DF10B3"/>
    <w:rsid w:val="00DF15AA"/>
    <w:rsid w:val="00DF223D"/>
    <w:rsid w:val="00DF25EF"/>
    <w:rsid w:val="00DF2641"/>
    <w:rsid w:val="00DF331F"/>
    <w:rsid w:val="00DF36D6"/>
    <w:rsid w:val="00DF3AF5"/>
    <w:rsid w:val="00DF3BCB"/>
    <w:rsid w:val="00DF468E"/>
    <w:rsid w:val="00DF494B"/>
    <w:rsid w:val="00DF4DE3"/>
    <w:rsid w:val="00DF4F86"/>
    <w:rsid w:val="00DF5A56"/>
    <w:rsid w:val="00DF6177"/>
    <w:rsid w:val="00E00CA7"/>
    <w:rsid w:val="00E01555"/>
    <w:rsid w:val="00E03ED7"/>
    <w:rsid w:val="00E0439E"/>
    <w:rsid w:val="00E0473C"/>
    <w:rsid w:val="00E1165A"/>
    <w:rsid w:val="00E1280D"/>
    <w:rsid w:val="00E13393"/>
    <w:rsid w:val="00E15C55"/>
    <w:rsid w:val="00E17011"/>
    <w:rsid w:val="00E1733A"/>
    <w:rsid w:val="00E17653"/>
    <w:rsid w:val="00E1785F"/>
    <w:rsid w:val="00E17923"/>
    <w:rsid w:val="00E214D0"/>
    <w:rsid w:val="00E221F5"/>
    <w:rsid w:val="00E23337"/>
    <w:rsid w:val="00E23A3D"/>
    <w:rsid w:val="00E23CD2"/>
    <w:rsid w:val="00E24134"/>
    <w:rsid w:val="00E24CFA"/>
    <w:rsid w:val="00E256B3"/>
    <w:rsid w:val="00E25BBE"/>
    <w:rsid w:val="00E25C4D"/>
    <w:rsid w:val="00E269F3"/>
    <w:rsid w:val="00E27264"/>
    <w:rsid w:val="00E27A37"/>
    <w:rsid w:val="00E30F02"/>
    <w:rsid w:val="00E3238D"/>
    <w:rsid w:val="00E331DF"/>
    <w:rsid w:val="00E40851"/>
    <w:rsid w:val="00E415B5"/>
    <w:rsid w:val="00E42207"/>
    <w:rsid w:val="00E424CA"/>
    <w:rsid w:val="00E4278E"/>
    <w:rsid w:val="00E42CA5"/>
    <w:rsid w:val="00E4316A"/>
    <w:rsid w:val="00E43401"/>
    <w:rsid w:val="00E447BA"/>
    <w:rsid w:val="00E449D7"/>
    <w:rsid w:val="00E44B0B"/>
    <w:rsid w:val="00E44CAE"/>
    <w:rsid w:val="00E45B05"/>
    <w:rsid w:val="00E45EE1"/>
    <w:rsid w:val="00E466F4"/>
    <w:rsid w:val="00E47455"/>
    <w:rsid w:val="00E47525"/>
    <w:rsid w:val="00E5049B"/>
    <w:rsid w:val="00E534A2"/>
    <w:rsid w:val="00E54089"/>
    <w:rsid w:val="00E54302"/>
    <w:rsid w:val="00E54DEE"/>
    <w:rsid w:val="00E54E7A"/>
    <w:rsid w:val="00E55083"/>
    <w:rsid w:val="00E554F6"/>
    <w:rsid w:val="00E55A32"/>
    <w:rsid w:val="00E56511"/>
    <w:rsid w:val="00E56E64"/>
    <w:rsid w:val="00E57130"/>
    <w:rsid w:val="00E57B40"/>
    <w:rsid w:val="00E60505"/>
    <w:rsid w:val="00E608AE"/>
    <w:rsid w:val="00E60DD4"/>
    <w:rsid w:val="00E6209C"/>
    <w:rsid w:val="00E63C59"/>
    <w:rsid w:val="00E64D26"/>
    <w:rsid w:val="00E64E92"/>
    <w:rsid w:val="00E65008"/>
    <w:rsid w:val="00E6569F"/>
    <w:rsid w:val="00E65D9F"/>
    <w:rsid w:val="00E66F3E"/>
    <w:rsid w:val="00E6727B"/>
    <w:rsid w:val="00E674B8"/>
    <w:rsid w:val="00E67EF9"/>
    <w:rsid w:val="00E708D8"/>
    <w:rsid w:val="00E709C2"/>
    <w:rsid w:val="00E72DC9"/>
    <w:rsid w:val="00E737A5"/>
    <w:rsid w:val="00E739DA"/>
    <w:rsid w:val="00E73B05"/>
    <w:rsid w:val="00E743CC"/>
    <w:rsid w:val="00E76C2A"/>
    <w:rsid w:val="00E77DEC"/>
    <w:rsid w:val="00E803BE"/>
    <w:rsid w:val="00E80D76"/>
    <w:rsid w:val="00E81A3D"/>
    <w:rsid w:val="00E81F48"/>
    <w:rsid w:val="00E823F1"/>
    <w:rsid w:val="00E823FE"/>
    <w:rsid w:val="00E8289B"/>
    <w:rsid w:val="00E8346B"/>
    <w:rsid w:val="00E83583"/>
    <w:rsid w:val="00E84664"/>
    <w:rsid w:val="00E8478F"/>
    <w:rsid w:val="00E850A0"/>
    <w:rsid w:val="00E85CD6"/>
    <w:rsid w:val="00E860CA"/>
    <w:rsid w:val="00E86FE2"/>
    <w:rsid w:val="00E870EA"/>
    <w:rsid w:val="00E87207"/>
    <w:rsid w:val="00E879D4"/>
    <w:rsid w:val="00E90900"/>
    <w:rsid w:val="00E90F9C"/>
    <w:rsid w:val="00E91F93"/>
    <w:rsid w:val="00E92874"/>
    <w:rsid w:val="00E94CC9"/>
    <w:rsid w:val="00E9527A"/>
    <w:rsid w:val="00E955C5"/>
    <w:rsid w:val="00E96AC2"/>
    <w:rsid w:val="00E97D86"/>
    <w:rsid w:val="00EA00CA"/>
    <w:rsid w:val="00EA015C"/>
    <w:rsid w:val="00EA2291"/>
    <w:rsid w:val="00EA28A1"/>
    <w:rsid w:val="00EA3486"/>
    <w:rsid w:val="00EA355E"/>
    <w:rsid w:val="00EA390A"/>
    <w:rsid w:val="00EA3F8E"/>
    <w:rsid w:val="00EA416E"/>
    <w:rsid w:val="00EA41CD"/>
    <w:rsid w:val="00EA51D0"/>
    <w:rsid w:val="00EA5A34"/>
    <w:rsid w:val="00EA5DC1"/>
    <w:rsid w:val="00EA672E"/>
    <w:rsid w:val="00EA6E60"/>
    <w:rsid w:val="00EA702D"/>
    <w:rsid w:val="00EA7F80"/>
    <w:rsid w:val="00EB1AEF"/>
    <w:rsid w:val="00EB264A"/>
    <w:rsid w:val="00EB26BC"/>
    <w:rsid w:val="00EB30F9"/>
    <w:rsid w:val="00EB46D7"/>
    <w:rsid w:val="00EB5141"/>
    <w:rsid w:val="00EB51FC"/>
    <w:rsid w:val="00EB5AB8"/>
    <w:rsid w:val="00EB6856"/>
    <w:rsid w:val="00EB6DEC"/>
    <w:rsid w:val="00EB702F"/>
    <w:rsid w:val="00EC0A6D"/>
    <w:rsid w:val="00EC1BF8"/>
    <w:rsid w:val="00EC3536"/>
    <w:rsid w:val="00EC4B25"/>
    <w:rsid w:val="00EC4F39"/>
    <w:rsid w:val="00EC5A64"/>
    <w:rsid w:val="00EC7484"/>
    <w:rsid w:val="00ED0F4B"/>
    <w:rsid w:val="00ED154B"/>
    <w:rsid w:val="00ED1CA8"/>
    <w:rsid w:val="00ED265E"/>
    <w:rsid w:val="00ED279A"/>
    <w:rsid w:val="00ED3AA2"/>
    <w:rsid w:val="00ED481F"/>
    <w:rsid w:val="00ED5474"/>
    <w:rsid w:val="00ED6CE1"/>
    <w:rsid w:val="00EE109E"/>
    <w:rsid w:val="00EE1166"/>
    <w:rsid w:val="00EE1F41"/>
    <w:rsid w:val="00EE221B"/>
    <w:rsid w:val="00EE28D6"/>
    <w:rsid w:val="00EE292F"/>
    <w:rsid w:val="00EE329B"/>
    <w:rsid w:val="00EE3C46"/>
    <w:rsid w:val="00EE48CB"/>
    <w:rsid w:val="00EE4CA1"/>
    <w:rsid w:val="00EE548C"/>
    <w:rsid w:val="00EE5B1F"/>
    <w:rsid w:val="00EF0459"/>
    <w:rsid w:val="00EF0F51"/>
    <w:rsid w:val="00EF23EA"/>
    <w:rsid w:val="00EF2DA8"/>
    <w:rsid w:val="00EF359F"/>
    <w:rsid w:val="00EF76A3"/>
    <w:rsid w:val="00F003C2"/>
    <w:rsid w:val="00F005FD"/>
    <w:rsid w:val="00F01D44"/>
    <w:rsid w:val="00F02AAE"/>
    <w:rsid w:val="00F0364B"/>
    <w:rsid w:val="00F04F9E"/>
    <w:rsid w:val="00F054BF"/>
    <w:rsid w:val="00F05713"/>
    <w:rsid w:val="00F05B35"/>
    <w:rsid w:val="00F064A8"/>
    <w:rsid w:val="00F10505"/>
    <w:rsid w:val="00F12C42"/>
    <w:rsid w:val="00F134B4"/>
    <w:rsid w:val="00F15AE5"/>
    <w:rsid w:val="00F15E2B"/>
    <w:rsid w:val="00F1601D"/>
    <w:rsid w:val="00F161F3"/>
    <w:rsid w:val="00F17345"/>
    <w:rsid w:val="00F17D4D"/>
    <w:rsid w:val="00F20FC1"/>
    <w:rsid w:val="00F21601"/>
    <w:rsid w:val="00F21899"/>
    <w:rsid w:val="00F21996"/>
    <w:rsid w:val="00F22611"/>
    <w:rsid w:val="00F23167"/>
    <w:rsid w:val="00F24F77"/>
    <w:rsid w:val="00F25A5B"/>
    <w:rsid w:val="00F25E01"/>
    <w:rsid w:val="00F26001"/>
    <w:rsid w:val="00F263D5"/>
    <w:rsid w:val="00F26DE0"/>
    <w:rsid w:val="00F26E7A"/>
    <w:rsid w:val="00F2701A"/>
    <w:rsid w:val="00F27C11"/>
    <w:rsid w:val="00F3096D"/>
    <w:rsid w:val="00F32087"/>
    <w:rsid w:val="00F33262"/>
    <w:rsid w:val="00F33309"/>
    <w:rsid w:val="00F33A25"/>
    <w:rsid w:val="00F34308"/>
    <w:rsid w:val="00F3487D"/>
    <w:rsid w:val="00F35E69"/>
    <w:rsid w:val="00F4011F"/>
    <w:rsid w:val="00F408DA"/>
    <w:rsid w:val="00F41606"/>
    <w:rsid w:val="00F42285"/>
    <w:rsid w:val="00F4458C"/>
    <w:rsid w:val="00F4578C"/>
    <w:rsid w:val="00F46490"/>
    <w:rsid w:val="00F50967"/>
    <w:rsid w:val="00F50AA4"/>
    <w:rsid w:val="00F53A2A"/>
    <w:rsid w:val="00F54AE3"/>
    <w:rsid w:val="00F56C3E"/>
    <w:rsid w:val="00F5744F"/>
    <w:rsid w:val="00F601D9"/>
    <w:rsid w:val="00F60A39"/>
    <w:rsid w:val="00F60AB1"/>
    <w:rsid w:val="00F6134A"/>
    <w:rsid w:val="00F61CAD"/>
    <w:rsid w:val="00F61CFD"/>
    <w:rsid w:val="00F6227E"/>
    <w:rsid w:val="00F64028"/>
    <w:rsid w:val="00F64387"/>
    <w:rsid w:val="00F64CAA"/>
    <w:rsid w:val="00F651A0"/>
    <w:rsid w:val="00F665E2"/>
    <w:rsid w:val="00F675E8"/>
    <w:rsid w:val="00F6772E"/>
    <w:rsid w:val="00F67970"/>
    <w:rsid w:val="00F70896"/>
    <w:rsid w:val="00F70CC0"/>
    <w:rsid w:val="00F70DEF"/>
    <w:rsid w:val="00F7167D"/>
    <w:rsid w:val="00F72788"/>
    <w:rsid w:val="00F74454"/>
    <w:rsid w:val="00F75ABA"/>
    <w:rsid w:val="00F77084"/>
    <w:rsid w:val="00F80230"/>
    <w:rsid w:val="00F82092"/>
    <w:rsid w:val="00F829D5"/>
    <w:rsid w:val="00F83E02"/>
    <w:rsid w:val="00F849E0"/>
    <w:rsid w:val="00F855D0"/>
    <w:rsid w:val="00F864F2"/>
    <w:rsid w:val="00F86C46"/>
    <w:rsid w:val="00F90089"/>
    <w:rsid w:val="00F915D7"/>
    <w:rsid w:val="00F9262F"/>
    <w:rsid w:val="00F94020"/>
    <w:rsid w:val="00F94E90"/>
    <w:rsid w:val="00F94EC6"/>
    <w:rsid w:val="00F956CE"/>
    <w:rsid w:val="00F95E57"/>
    <w:rsid w:val="00F97A26"/>
    <w:rsid w:val="00FA0170"/>
    <w:rsid w:val="00FA0219"/>
    <w:rsid w:val="00FA1B7A"/>
    <w:rsid w:val="00FA1DA4"/>
    <w:rsid w:val="00FA298B"/>
    <w:rsid w:val="00FA39BF"/>
    <w:rsid w:val="00FA40A5"/>
    <w:rsid w:val="00FA5CEB"/>
    <w:rsid w:val="00FA6B65"/>
    <w:rsid w:val="00FA6FCD"/>
    <w:rsid w:val="00FA7777"/>
    <w:rsid w:val="00FA7A14"/>
    <w:rsid w:val="00FB012E"/>
    <w:rsid w:val="00FB0466"/>
    <w:rsid w:val="00FB0A52"/>
    <w:rsid w:val="00FB1ABC"/>
    <w:rsid w:val="00FB1E65"/>
    <w:rsid w:val="00FB2AC4"/>
    <w:rsid w:val="00FB440F"/>
    <w:rsid w:val="00FB518D"/>
    <w:rsid w:val="00FB5240"/>
    <w:rsid w:val="00FB555F"/>
    <w:rsid w:val="00FB5828"/>
    <w:rsid w:val="00FB6078"/>
    <w:rsid w:val="00FB74CC"/>
    <w:rsid w:val="00FB7836"/>
    <w:rsid w:val="00FB7BC9"/>
    <w:rsid w:val="00FB7EB3"/>
    <w:rsid w:val="00FC1EB3"/>
    <w:rsid w:val="00FC2DCB"/>
    <w:rsid w:val="00FC3A5F"/>
    <w:rsid w:val="00FC4E10"/>
    <w:rsid w:val="00FC55DE"/>
    <w:rsid w:val="00FC5CF9"/>
    <w:rsid w:val="00FC6EF0"/>
    <w:rsid w:val="00FC70DE"/>
    <w:rsid w:val="00FC73E9"/>
    <w:rsid w:val="00FC7E6B"/>
    <w:rsid w:val="00FD0523"/>
    <w:rsid w:val="00FD1B50"/>
    <w:rsid w:val="00FD24ED"/>
    <w:rsid w:val="00FD3B66"/>
    <w:rsid w:val="00FD4AA3"/>
    <w:rsid w:val="00FD73BC"/>
    <w:rsid w:val="00FD7AD5"/>
    <w:rsid w:val="00FE096C"/>
    <w:rsid w:val="00FE1476"/>
    <w:rsid w:val="00FE429A"/>
    <w:rsid w:val="00FE4751"/>
    <w:rsid w:val="00FE4A42"/>
    <w:rsid w:val="00FE6E45"/>
    <w:rsid w:val="00FE714C"/>
    <w:rsid w:val="00FE755B"/>
    <w:rsid w:val="00FE779A"/>
    <w:rsid w:val="00FF005D"/>
    <w:rsid w:val="00FF0270"/>
    <w:rsid w:val="00FF0E74"/>
    <w:rsid w:val="00FF341E"/>
    <w:rsid w:val="00FF5420"/>
    <w:rsid w:val="00FF6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B44F8-12BD-442F-B0EF-C4091F83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sChild>
        <w:div w:id="169688372">
          <w:marLeft w:val="547"/>
          <w:marRight w:val="0"/>
          <w:marTop w:val="96"/>
          <w:marBottom w:val="0"/>
          <w:divBdr>
            <w:top w:val="none" w:sz="0" w:space="0" w:color="auto"/>
            <w:left w:val="none" w:sz="0" w:space="0" w:color="auto"/>
            <w:bottom w:val="none" w:sz="0" w:space="0" w:color="auto"/>
            <w:right w:val="none" w:sz="0" w:space="0" w:color="auto"/>
          </w:divBdr>
        </w:div>
      </w:divsChild>
    </w:div>
    <w:div w:id="325475194">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559680351">
      <w:bodyDiv w:val="1"/>
      <w:marLeft w:val="0"/>
      <w:marRight w:val="0"/>
      <w:marTop w:val="0"/>
      <w:marBottom w:val="0"/>
      <w:divBdr>
        <w:top w:val="none" w:sz="0" w:space="0" w:color="auto"/>
        <w:left w:val="none" w:sz="0" w:space="0" w:color="auto"/>
        <w:bottom w:val="none" w:sz="0" w:space="0" w:color="auto"/>
        <w:right w:val="none" w:sz="0" w:space="0" w:color="auto"/>
      </w:divBdr>
    </w:div>
    <w:div w:id="639965715">
      <w:bodyDiv w:val="1"/>
      <w:marLeft w:val="0"/>
      <w:marRight w:val="0"/>
      <w:marTop w:val="0"/>
      <w:marBottom w:val="0"/>
      <w:divBdr>
        <w:top w:val="none" w:sz="0" w:space="0" w:color="auto"/>
        <w:left w:val="none" w:sz="0" w:space="0" w:color="auto"/>
        <w:bottom w:val="none" w:sz="0" w:space="0" w:color="auto"/>
        <w:right w:val="none" w:sz="0" w:space="0" w:color="auto"/>
      </w:divBdr>
    </w:div>
    <w:div w:id="64443542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75658631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8073435">
      <w:bodyDiv w:val="1"/>
      <w:marLeft w:val="0"/>
      <w:marRight w:val="0"/>
      <w:marTop w:val="0"/>
      <w:marBottom w:val="0"/>
      <w:divBdr>
        <w:top w:val="none" w:sz="0" w:space="0" w:color="auto"/>
        <w:left w:val="none" w:sz="0" w:space="0" w:color="auto"/>
        <w:bottom w:val="none" w:sz="0" w:space="0" w:color="auto"/>
        <w:right w:val="none" w:sz="0" w:space="0" w:color="auto"/>
      </w:divBdr>
      <w:divsChild>
        <w:div w:id="1700429381">
          <w:marLeft w:val="547"/>
          <w:marRight w:val="0"/>
          <w:marTop w:val="154"/>
          <w:marBottom w:val="0"/>
          <w:divBdr>
            <w:top w:val="none" w:sz="0" w:space="0" w:color="auto"/>
            <w:left w:val="none" w:sz="0" w:space="0" w:color="auto"/>
            <w:bottom w:val="none" w:sz="0" w:space="0" w:color="auto"/>
            <w:right w:val="none" w:sz="0" w:space="0" w:color="auto"/>
          </w:divBdr>
        </w:div>
        <w:div w:id="848911750">
          <w:marLeft w:val="547"/>
          <w:marRight w:val="0"/>
          <w:marTop w:val="154"/>
          <w:marBottom w:val="0"/>
          <w:divBdr>
            <w:top w:val="none" w:sz="0" w:space="0" w:color="auto"/>
            <w:left w:val="none" w:sz="0" w:space="0" w:color="auto"/>
            <w:bottom w:val="none" w:sz="0" w:space="0" w:color="auto"/>
            <w:right w:val="none" w:sz="0" w:space="0" w:color="auto"/>
          </w:divBdr>
        </w:div>
      </w:divsChild>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EB8F9-019B-4759-879B-3C2E6EB6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40</cp:revision>
  <cp:lastPrinted>2017-04-26T14:56:00Z</cp:lastPrinted>
  <dcterms:created xsi:type="dcterms:W3CDTF">2017-01-17T04:51:00Z</dcterms:created>
  <dcterms:modified xsi:type="dcterms:W3CDTF">2017-04-26T15:32:00Z</dcterms:modified>
</cp:coreProperties>
</file>