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C8" w:rsidRDefault="005710C8" w:rsidP="005710C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Example: Risk-neutral Valuation</w:t>
      </w:r>
    </w:p>
    <w:p w:rsidR="005710C8" w:rsidRDefault="00FB7BC9" w:rsidP="005710C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B7BC9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710C8">
        <w:rPr>
          <w:rFonts w:asciiTheme="majorHAnsi" w:hAnsiTheme="majorHAnsi"/>
          <w:color w:val="003366"/>
          <w:sz w:val="52"/>
          <w:szCs w:val="52"/>
        </w:rPr>
        <w:t>A stock is priced at $50. In one year t</w:t>
      </w:r>
      <w:r w:rsidR="00C20042">
        <w:rPr>
          <w:rFonts w:asciiTheme="majorHAnsi" w:hAnsiTheme="majorHAnsi"/>
          <w:color w:val="003366"/>
          <w:sz w:val="52"/>
          <w:szCs w:val="52"/>
        </w:rPr>
        <w:t xml:space="preserve">he stock price will increase by 20% </w:t>
      </w:r>
      <w:r w:rsidR="00A4701E">
        <w:rPr>
          <w:rFonts w:asciiTheme="majorHAnsi" w:hAnsiTheme="majorHAnsi"/>
          <w:color w:val="003366"/>
          <w:sz w:val="52"/>
          <w:szCs w:val="52"/>
        </w:rPr>
        <w:t xml:space="preserve">to $60 </w:t>
      </w:r>
      <w:r w:rsidR="00C20042">
        <w:rPr>
          <w:rFonts w:asciiTheme="majorHAnsi" w:hAnsiTheme="majorHAnsi"/>
          <w:color w:val="003366"/>
          <w:sz w:val="52"/>
          <w:szCs w:val="52"/>
        </w:rPr>
        <w:t>or fall by 10%</w:t>
      </w:r>
      <w:r w:rsidR="00A4701E">
        <w:rPr>
          <w:rFonts w:asciiTheme="majorHAnsi" w:hAnsiTheme="majorHAnsi"/>
          <w:color w:val="003366"/>
          <w:sz w:val="52"/>
          <w:szCs w:val="52"/>
        </w:rPr>
        <w:t xml:space="preserve"> to $45</w:t>
      </w:r>
      <w:r w:rsidR="005710C8">
        <w:rPr>
          <w:rFonts w:asciiTheme="majorHAnsi" w:hAnsiTheme="majorHAnsi"/>
          <w:color w:val="003366"/>
          <w:sz w:val="52"/>
          <w:szCs w:val="52"/>
        </w:rPr>
        <w:t>. The continuously compo</w:t>
      </w:r>
      <w:r w:rsidR="00841009">
        <w:rPr>
          <w:rFonts w:asciiTheme="majorHAnsi" w:hAnsiTheme="majorHAnsi"/>
          <w:color w:val="003366"/>
          <w:sz w:val="52"/>
          <w:szCs w:val="52"/>
        </w:rPr>
        <w:t>unded risk free rate is 10% pa</w:t>
      </w:r>
      <w:r w:rsidR="005710C8">
        <w:rPr>
          <w:rFonts w:asciiTheme="majorHAnsi" w:hAnsiTheme="majorHAnsi"/>
          <w:color w:val="003366"/>
          <w:sz w:val="52"/>
          <w:szCs w:val="52"/>
        </w:rPr>
        <w:t xml:space="preserve">. Value a European call option that expires in one year with a strike price of $52. </w:t>
      </w:r>
    </w:p>
    <w:p w:rsidR="00FB7BC9" w:rsidRPr="00FB7BC9" w:rsidRDefault="00FB7BC9" w:rsidP="005710C8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FB7BC9">
        <w:rPr>
          <w:rFonts w:asciiTheme="majorHAnsi" w:hAnsiTheme="majorHAnsi"/>
          <w:b/>
          <w:color w:val="003366"/>
          <w:sz w:val="52"/>
          <w:szCs w:val="52"/>
        </w:rPr>
        <w:t>Answer:</w:t>
      </w:r>
    </w:p>
    <w:p w:rsidR="005710C8" w:rsidRDefault="001D039A" w:rsidP="005710C8">
      <w:pPr>
        <w:pStyle w:val="ListParagraph"/>
        <w:numPr>
          <w:ilvl w:val="0"/>
          <w:numId w:val="2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100"/>
          <w:szCs w:val="100"/>
          <w:lang w:val="en-AU"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35E95C" wp14:editId="14463947">
                <wp:simplePos x="0" y="0"/>
                <wp:positionH relativeFrom="column">
                  <wp:posOffset>7670041</wp:posOffset>
                </wp:positionH>
                <wp:positionV relativeFrom="paragraph">
                  <wp:posOffset>2101120</wp:posOffset>
                </wp:positionV>
                <wp:extent cx="1780085" cy="350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39A" w:rsidRPr="003C069A" w:rsidRDefault="001D039A" w:rsidP="001D039A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16.1.17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E9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3.95pt;margin-top:165.45pt;width:140.15pt;height:27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" stroked="f">
                <v:textbox>
                  <w:txbxContent>
                    <w:p w:rsidR="001D039A" w:rsidRPr="003C069A" w:rsidRDefault="001D039A" w:rsidP="001D039A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16.1.17 KW</w:t>
                      </w:r>
                    </w:p>
                  </w:txbxContent>
                </v:textbox>
              </v:shape>
            </w:pict>
          </mc:Fallback>
        </mc:AlternateContent>
      </w:r>
      <w:r w:rsidR="005710C8">
        <w:rPr>
          <w:rFonts w:asciiTheme="majorHAnsi" w:hAnsiTheme="majorHAnsi"/>
          <w:color w:val="003366"/>
          <w:sz w:val="52"/>
          <w:szCs w:val="52"/>
        </w:rPr>
        <w:t xml:space="preserve">Calculate the probability of the share price increasing, </w:t>
      </w:r>
      <w:bookmarkStart w:id="0" w:name="_GoBack"/>
      <w:bookmarkEnd w:id="0"/>
    </w:p>
    <w:p w:rsidR="005710C8" w:rsidRDefault="005710C8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u-d</m:t>
              </m:r>
            </m:den>
          </m:f>
        </m:oMath>
      </m:oMathPara>
    </w:p>
    <w:p w:rsidR="0028248E" w:rsidRDefault="005710C8" w:rsidP="00290E14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u=1+0.2=1.2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90E14">
        <w:rPr>
          <w:rFonts w:asciiTheme="majorHAnsi" w:hAnsiTheme="majorHAnsi"/>
          <w:color w:val="003366"/>
          <w:sz w:val="52"/>
          <w:szCs w:val="52"/>
        </w:rPr>
        <w:t xml:space="preserve">    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710C8" w:rsidRPr="00290E14" w:rsidRDefault="005710C8" w:rsidP="00290E14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d=1-0.1=0.9</m:t>
          </m:r>
        </m:oMath>
      </m:oMathPara>
    </w:p>
    <w:p w:rsidR="005710C8" w:rsidRPr="005B6F93" w:rsidRDefault="005710C8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p=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0.1×1</m:t>
                  </m:r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-0.9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1.2-0.9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=0.684</m:t>
          </m:r>
        </m:oMath>
      </m:oMathPara>
    </w:p>
    <w:p w:rsidR="005B6F93" w:rsidRDefault="005B6F93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5B6F93" w:rsidRPr="00DE6508" w:rsidRDefault="005B6F93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Or alternatively:</w:t>
      </w:r>
    </w:p>
    <w:p w:rsidR="005B6F93" w:rsidRPr="00F20FC1" w:rsidRDefault="00083AF8" w:rsidP="005B6F93">
      <w:pPr>
        <w:pStyle w:val="ListParagraph"/>
        <w:spacing w:after="200" w:line="276" w:lineRule="auto"/>
        <w:ind w:left="1080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tu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td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5B6F93" w:rsidRPr="00F20FC1" w:rsidRDefault="005B6F93" w:rsidP="005B6F93">
      <w:pPr>
        <w:pStyle w:val="ListParagraph"/>
        <w:spacing w:after="200" w:line="276" w:lineRule="auto"/>
        <w:ind w:left="1080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50=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p×60+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×45</m:t>
              </m:r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-0.1×1</m:t>
              </m:r>
            </m:sup>
          </m:sSup>
        </m:oMath>
      </m:oMathPara>
    </w:p>
    <w:p w:rsidR="005710C8" w:rsidRDefault="005B6F93" w:rsidP="005710C8">
      <w:pPr>
        <w:pStyle w:val="ListParagraph"/>
        <w:spacing w:after="200" w:line="276" w:lineRule="auto"/>
        <w:ind w:left="1080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p</m:t>
        </m:r>
        <m:r>
          <w:rPr>
            <w:rFonts w:ascii="Cambria Math" w:hAnsi="Cambria Math"/>
            <w:noProof/>
            <w:color w:val="003366"/>
            <w:sz w:val="52"/>
            <w:szCs w:val="52"/>
          </w:rPr>
          <m:t>=0.684</m:t>
        </m:r>
      </m:oMath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5B6F93" w:rsidRPr="005710C8" w:rsidRDefault="005B6F93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4458FC" w:rsidRDefault="005B6F93" w:rsidP="00541181">
      <w:pPr>
        <w:pStyle w:val="ListParagraph"/>
        <w:numPr>
          <w:ilvl w:val="0"/>
          <w:numId w:val="2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6793230</wp:posOffset>
            </wp:positionH>
            <wp:positionV relativeFrom="paragraph">
              <wp:posOffset>281039</wp:posOffset>
            </wp:positionV>
            <wp:extent cx="1866900" cy="1885950"/>
            <wp:effectExtent l="19050" t="0" r="0" b="0"/>
            <wp:wrapSquare wrapText="bothSides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0C8">
        <w:rPr>
          <w:rFonts w:asciiTheme="majorHAnsi" w:hAnsiTheme="majorHAnsi"/>
          <w:color w:val="003366"/>
          <w:sz w:val="52"/>
          <w:szCs w:val="52"/>
        </w:rPr>
        <w:t>Calculate share prices</w:t>
      </w:r>
      <w:r w:rsidR="005710C8" w:rsidRPr="00DE6508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710C8">
        <w:rPr>
          <w:rFonts w:asciiTheme="majorHAnsi" w:hAnsiTheme="majorHAnsi"/>
          <w:color w:val="003366"/>
          <w:sz w:val="52"/>
          <w:szCs w:val="52"/>
        </w:rPr>
        <w:t xml:space="preserve">at each node of the tree by multiplying the current share price by the up and down moves, </w:t>
      </w:r>
      <w:r w:rsidR="005710C8" w:rsidRPr="00DE6508">
        <w:rPr>
          <w:rFonts w:asciiTheme="majorHAnsi" w:hAnsiTheme="majorHAnsi"/>
          <w:color w:val="003366"/>
          <w:sz w:val="52"/>
          <w:szCs w:val="52"/>
        </w:rPr>
        <w:t>working from left to right.</w:t>
      </w:r>
    </w:p>
    <w:p w:rsidR="005B6F93" w:rsidRPr="004458FC" w:rsidRDefault="005B6F93" w:rsidP="004458F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28248E" w:rsidRDefault="0028248E" w:rsidP="0028248E">
      <w:pPr>
        <w:pStyle w:val="ListParagraph"/>
        <w:numPr>
          <w:ilvl w:val="0"/>
          <w:numId w:val="2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6357620</wp:posOffset>
            </wp:positionH>
            <wp:positionV relativeFrom="paragraph">
              <wp:posOffset>263525</wp:posOffset>
            </wp:positionV>
            <wp:extent cx="2857500" cy="1771650"/>
            <wp:effectExtent l="19050" t="0" r="0" b="0"/>
            <wp:wrapSquare wrapText="bothSides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0C8" w:rsidRPr="00A63125">
        <w:rPr>
          <w:rFonts w:asciiTheme="majorHAnsi" w:hAnsiTheme="majorHAnsi"/>
          <w:color w:val="003366"/>
          <w:sz w:val="52"/>
          <w:szCs w:val="52"/>
        </w:rPr>
        <w:t>Calculate option values at the leave</w:t>
      </w:r>
      <w:r w:rsidRPr="00A63125">
        <w:rPr>
          <w:rFonts w:asciiTheme="majorHAnsi" w:hAnsiTheme="majorHAnsi"/>
          <w:color w:val="003366"/>
          <w:sz w:val="52"/>
          <w:szCs w:val="52"/>
        </w:rPr>
        <w:t>s of the tree on the very right.</w:t>
      </w:r>
      <w:r w:rsidR="00A63125"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A63125">
        <w:rPr>
          <w:rFonts w:asciiTheme="majorHAnsi" w:hAnsiTheme="majorHAnsi"/>
          <w:color w:val="003366"/>
          <w:sz w:val="52"/>
          <w:szCs w:val="52"/>
        </w:rPr>
        <w:t xml:space="preserve">Since we are valuing a call, </w:t>
      </w:r>
    </w:p>
    <w:p w:rsidR="004458FC" w:rsidRPr="00A63125" w:rsidRDefault="004458FC" w:rsidP="004458FC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28248E" w:rsidRDefault="00083AF8" w:rsidP="0028248E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max⁡</m:t>
          </m:r>
          <m:r>
            <w:rPr>
              <w:rFonts w:ascii="Cambria Math" w:hAnsi="Cambria Math"/>
              <w:color w:val="003366"/>
              <w:sz w:val="52"/>
              <w:szCs w:val="52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-K, 0)</m:t>
          </m:r>
        </m:oMath>
      </m:oMathPara>
    </w:p>
    <w:p w:rsidR="0028248E" w:rsidRDefault="00083AF8" w:rsidP="0028248E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60-52, 0</m:t>
                  </m:r>
                </m:e>
              </m:d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=8</m:t>
          </m:r>
        </m:oMath>
      </m:oMathPara>
    </w:p>
    <w:p w:rsidR="004458FC" w:rsidRPr="004458FC" w:rsidRDefault="00083AF8" w:rsidP="0028248E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45-52, 0</m:t>
                  </m:r>
                </m:e>
              </m:d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=0</m:t>
          </m:r>
        </m:oMath>
      </m:oMathPara>
    </w:p>
    <w:p w:rsidR="004458FC" w:rsidRDefault="004458F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8248E" w:rsidRDefault="0028248E" w:rsidP="0028248E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5710C8" w:rsidRDefault="00A63125" w:rsidP="005710C8">
      <w:pPr>
        <w:pStyle w:val="ListParagraph"/>
        <w:numPr>
          <w:ilvl w:val="0"/>
          <w:numId w:val="2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7181850</wp:posOffset>
            </wp:positionH>
            <wp:positionV relativeFrom="paragraph">
              <wp:posOffset>183515</wp:posOffset>
            </wp:positionV>
            <wp:extent cx="2038350" cy="1885950"/>
            <wp:effectExtent l="19050" t="0" r="0" b="0"/>
            <wp:wrapSquare wrapText="bothSides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0C8">
        <w:rPr>
          <w:rFonts w:asciiTheme="majorHAnsi" w:hAnsiTheme="majorHAnsi"/>
          <w:color w:val="003366"/>
          <w:sz w:val="52"/>
          <w:szCs w:val="52"/>
        </w:rPr>
        <w:t>Then find the discounted expected value of the option working from right to left, using</w:t>
      </w:r>
    </w:p>
    <w:p w:rsidR="005710C8" w:rsidRDefault="00083AF8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1u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1d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541181" w:rsidRDefault="00083AF8" w:rsidP="00541181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0.684×8+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1-0.684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×0</m:t>
              </m:r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-0.1×1</m:t>
              </m:r>
            </m:sup>
          </m:sSup>
        </m:oMath>
      </m:oMathPara>
    </w:p>
    <w:p w:rsidR="00541181" w:rsidRDefault="00541181" w:rsidP="00541181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=4.95</m:t>
          </m:r>
        </m:oMath>
      </m:oMathPara>
    </w:p>
    <w:p w:rsidR="005710C8" w:rsidRDefault="005710C8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 w:rsidRPr="00BE3730">
        <w:rPr>
          <w:rFonts w:asciiTheme="majorHAnsi" w:hAnsiTheme="majorHAnsi"/>
          <w:color w:val="003366"/>
          <w:sz w:val="52"/>
          <w:szCs w:val="52"/>
        </w:rPr>
        <w:t xml:space="preserve">So the </w:t>
      </w:r>
      <w:r>
        <w:rPr>
          <w:rFonts w:asciiTheme="majorHAnsi" w:hAnsiTheme="majorHAnsi"/>
          <w:color w:val="003366"/>
          <w:sz w:val="52"/>
          <w:szCs w:val="52"/>
        </w:rPr>
        <w:t>value of the call option now, which is the same as its price or premium right now, is $4.95.</w:t>
      </w:r>
    </w:p>
    <w:p w:rsidR="007A7E2C" w:rsidRDefault="007A7E2C" w:rsidP="005710C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Notice that this is the same answer as the previous example using the no-arbitrage valuation approach.</w:t>
      </w:r>
    </w:p>
    <w:p w:rsidR="004D44A7" w:rsidRPr="00EE5B1F" w:rsidRDefault="004D44A7" w:rsidP="00EE5B1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4D44A7" w:rsidRPr="00EE5B1F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AF8" w:rsidRDefault="00083AF8" w:rsidP="00A656FD">
      <w:r>
        <w:separator/>
      </w:r>
    </w:p>
  </w:endnote>
  <w:endnote w:type="continuationSeparator" w:id="0">
    <w:p w:rsidR="00083AF8" w:rsidRDefault="00083AF8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10D84" w:rsidRPr="00A656FD" w:rsidRDefault="00410D84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D039A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10D84" w:rsidRPr="00A656FD" w:rsidRDefault="00410D8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F8" w:rsidRDefault="00083AF8" w:rsidP="00A656FD">
      <w:r>
        <w:separator/>
      </w:r>
    </w:p>
  </w:footnote>
  <w:footnote w:type="continuationSeparator" w:id="0">
    <w:p w:rsidR="00083AF8" w:rsidRDefault="00083AF8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637CD"/>
    <w:multiLevelType w:val="hybridMultilevel"/>
    <w:tmpl w:val="D0B08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4736D"/>
    <w:multiLevelType w:val="hybridMultilevel"/>
    <w:tmpl w:val="E1867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4"/>
  </w:num>
  <w:num w:numId="4">
    <w:abstractNumId w:val="13"/>
  </w:num>
  <w:num w:numId="5">
    <w:abstractNumId w:val="33"/>
  </w:num>
  <w:num w:numId="6">
    <w:abstractNumId w:val="11"/>
  </w:num>
  <w:num w:numId="7">
    <w:abstractNumId w:val="3"/>
  </w:num>
  <w:num w:numId="8">
    <w:abstractNumId w:val="12"/>
  </w:num>
  <w:num w:numId="9">
    <w:abstractNumId w:val="16"/>
  </w:num>
  <w:num w:numId="10">
    <w:abstractNumId w:val="9"/>
  </w:num>
  <w:num w:numId="11">
    <w:abstractNumId w:val="8"/>
  </w:num>
  <w:num w:numId="12">
    <w:abstractNumId w:val="20"/>
  </w:num>
  <w:num w:numId="13">
    <w:abstractNumId w:val="4"/>
  </w:num>
  <w:num w:numId="14">
    <w:abstractNumId w:val="25"/>
  </w:num>
  <w:num w:numId="15">
    <w:abstractNumId w:val="35"/>
  </w:num>
  <w:num w:numId="16">
    <w:abstractNumId w:val="7"/>
  </w:num>
  <w:num w:numId="17">
    <w:abstractNumId w:val="6"/>
  </w:num>
  <w:num w:numId="18">
    <w:abstractNumId w:val="29"/>
  </w:num>
  <w:num w:numId="19">
    <w:abstractNumId w:val="1"/>
  </w:num>
  <w:num w:numId="20">
    <w:abstractNumId w:val="31"/>
  </w:num>
  <w:num w:numId="21">
    <w:abstractNumId w:val="32"/>
  </w:num>
  <w:num w:numId="22">
    <w:abstractNumId w:val="23"/>
  </w:num>
  <w:num w:numId="23">
    <w:abstractNumId w:val="10"/>
  </w:num>
  <w:num w:numId="24">
    <w:abstractNumId w:val="2"/>
  </w:num>
  <w:num w:numId="25">
    <w:abstractNumId w:val="15"/>
  </w:num>
  <w:num w:numId="26">
    <w:abstractNumId w:val="0"/>
  </w:num>
  <w:num w:numId="27">
    <w:abstractNumId w:val="26"/>
  </w:num>
  <w:num w:numId="28">
    <w:abstractNumId w:val="28"/>
  </w:num>
  <w:num w:numId="29">
    <w:abstractNumId w:val="22"/>
  </w:num>
  <w:num w:numId="30">
    <w:abstractNumId w:val="18"/>
  </w:num>
  <w:num w:numId="31">
    <w:abstractNumId w:val="5"/>
  </w:num>
  <w:num w:numId="32">
    <w:abstractNumId w:val="17"/>
  </w:num>
  <w:num w:numId="33">
    <w:abstractNumId w:val="19"/>
  </w:num>
  <w:num w:numId="34">
    <w:abstractNumId w:val="24"/>
  </w:num>
  <w:num w:numId="35">
    <w:abstractNumId w:val="27"/>
  </w:num>
  <w:num w:numId="3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5E5D"/>
    <w:rsid w:val="00026989"/>
    <w:rsid w:val="00026A9E"/>
    <w:rsid w:val="000271C7"/>
    <w:rsid w:val="00027F4F"/>
    <w:rsid w:val="00030A2C"/>
    <w:rsid w:val="0003161B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AF8"/>
    <w:rsid w:val="00083FBE"/>
    <w:rsid w:val="0008532B"/>
    <w:rsid w:val="0008623B"/>
    <w:rsid w:val="00086847"/>
    <w:rsid w:val="00087870"/>
    <w:rsid w:val="00090075"/>
    <w:rsid w:val="0009024D"/>
    <w:rsid w:val="000904AF"/>
    <w:rsid w:val="00091420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6F2E"/>
    <w:rsid w:val="000F739E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EBF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5B51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CCA"/>
    <w:rsid w:val="001813B4"/>
    <w:rsid w:val="00181858"/>
    <w:rsid w:val="001825B0"/>
    <w:rsid w:val="00182ACE"/>
    <w:rsid w:val="00183CAC"/>
    <w:rsid w:val="00183DDE"/>
    <w:rsid w:val="001841A1"/>
    <w:rsid w:val="00184E42"/>
    <w:rsid w:val="001851C9"/>
    <w:rsid w:val="00186994"/>
    <w:rsid w:val="00190408"/>
    <w:rsid w:val="0019154B"/>
    <w:rsid w:val="00191B3C"/>
    <w:rsid w:val="00192263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7560"/>
    <w:rsid w:val="001B1DB8"/>
    <w:rsid w:val="001B3355"/>
    <w:rsid w:val="001B3D1F"/>
    <w:rsid w:val="001B43DA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C77F5"/>
    <w:rsid w:val="001D039A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C3C"/>
    <w:rsid w:val="00223CEC"/>
    <w:rsid w:val="00224738"/>
    <w:rsid w:val="002267AA"/>
    <w:rsid w:val="002268BA"/>
    <w:rsid w:val="00227163"/>
    <w:rsid w:val="002271CE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6BF9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0CA"/>
    <w:rsid w:val="003C069A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D84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136F"/>
    <w:rsid w:val="00442174"/>
    <w:rsid w:val="00443766"/>
    <w:rsid w:val="00444C1D"/>
    <w:rsid w:val="004458FC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0AD6"/>
    <w:rsid w:val="004610C0"/>
    <w:rsid w:val="00462ED0"/>
    <w:rsid w:val="00463E98"/>
    <w:rsid w:val="004648FD"/>
    <w:rsid w:val="00465272"/>
    <w:rsid w:val="0046751B"/>
    <w:rsid w:val="0047004E"/>
    <w:rsid w:val="00470A11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B0075"/>
    <w:rsid w:val="004B087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0AA"/>
    <w:rsid w:val="004D23E4"/>
    <w:rsid w:val="004D246B"/>
    <w:rsid w:val="004D26E1"/>
    <w:rsid w:val="004D44A7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79A"/>
    <w:rsid w:val="00576997"/>
    <w:rsid w:val="00576B12"/>
    <w:rsid w:val="00577471"/>
    <w:rsid w:val="00580362"/>
    <w:rsid w:val="00580805"/>
    <w:rsid w:val="005812FB"/>
    <w:rsid w:val="0058183B"/>
    <w:rsid w:val="0058236D"/>
    <w:rsid w:val="00582E49"/>
    <w:rsid w:val="0058470A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6F93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52A2"/>
    <w:rsid w:val="005C647D"/>
    <w:rsid w:val="005C689F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4A0C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6AA"/>
    <w:rsid w:val="006548BD"/>
    <w:rsid w:val="006556C3"/>
    <w:rsid w:val="00656BA2"/>
    <w:rsid w:val="00661BEC"/>
    <w:rsid w:val="00661D81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3640"/>
    <w:rsid w:val="006D39F1"/>
    <w:rsid w:val="006D4299"/>
    <w:rsid w:val="006D5159"/>
    <w:rsid w:val="006D598B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604"/>
    <w:rsid w:val="00732BEC"/>
    <w:rsid w:val="00733C25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0B4D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7185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1009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3F81"/>
    <w:rsid w:val="008641FF"/>
    <w:rsid w:val="00864A8B"/>
    <w:rsid w:val="008660B5"/>
    <w:rsid w:val="00866718"/>
    <w:rsid w:val="008668EC"/>
    <w:rsid w:val="00867E5B"/>
    <w:rsid w:val="0087032F"/>
    <w:rsid w:val="00870936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6C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5DF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014"/>
    <w:rsid w:val="009548B1"/>
    <w:rsid w:val="0095502B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9B0"/>
    <w:rsid w:val="009E70A1"/>
    <w:rsid w:val="009E74F7"/>
    <w:rsid w:val="009E7D1A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01E"/>
    <w:rsid w:val="00A47EA5"/>
    <w:rsid w:val="00A51264"/>
    <w:rsid w:val="00A523F3"/>
    <w:rsid w:val="00A525FD"/>
    <w:rsid w:val="00A52918"/>
    <w:rsid w:val="00A529AC"/>
    <w:rsid w:val="00A55D58"/>
    <w:rsid w:val="00A56227"/>
    <w:rsid w:val="00A56339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E7E10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DEB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1CD1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7339"/>
    <w:rsid w:val="00BB7AB7"/>
    <w:rsid w:val="00BC05E1"/>
    <w:rsid w:val="00BC06B2"/>
    <w:rsid w:val="00BC11E8"/>
    <w:rsid w:val="00BC1449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0AC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426"/>
    <w:rsid w:val="00CE0614"/>
    <w:rsid w:val="00CE06B9"/>
    <w:rsid w:val="00CE0A86"/>
    <w:rsid w:val="00CE0E01"/>
    <w:rsid w:val="00CE24F8"/>
    <w:rsid w:val="00CE3BDF"/>
    <w:rsid w:val="00CE3C48"/>
    <w:rsid w:val="00CE41EA"/>
    <w:rsid w:val="00CE6311"/>
    <w:rsid w:val="00CE63FB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1B83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4158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349B"/>
    <w:rsid w:val="00DD4BFC"/>
    <w:rsid w:val="00DD4C2A"/>
    <w:rsid w:val="00DD6962"/>
    <w:rsid w:val="00DD7652"/>
    <w:rsid w:val="00DD7E5B"/>
    <w:rsid w:val="00DE0F37"/>
    <w:rsid w:val="00DE1AAF"/>
    <w:rsid w:val="00DE3468"/>
    <w:rsid w:val="00DE37C8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0F02"/>
    <w:rsid w:val="00E3238D"/>
    <w:rsid w:val="00E331DF"/>
    <w:rsid w:val="00E40851"/>
    <w:rsid w:val="00E415B5"/>
    <w:rsid w:val="00E42207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B1F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0FC1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967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2788"/>
    <w:rsid w:val="00F74454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0C7F-629A-48D0-8AEF-240CC8B4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16</cp:revision>
  <cp:lastPrinted>2011-05-09T22:39:00Z</cp:lastPrinted>
  <dcterms:created xsi:type="dcterms:W3CDTF">2017-01-17T04:51:00Z</dcterms:created>
  <dcterms:modified xsi:type="dcterms:W3CDTF">2017-01-18T13:15:00Z</dcterms:modified>
</cp:coreProperties>
</file>