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A6" w:rsidRDefault="003376D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Central Bank </w:t>
      </w:r>
      <w:r w:rsidR="001F69F9">
        <w:rPr>
          <w:rFonts w:asciiTheme="majorHAnsi" w:hAnsiTheme="majorHAnsi"/>
          <w:b/>
          <w:i/>
          <w:color w:val="800000"/>
          <w:sz w:val="72"/>
          <w:szCs w:val="72"/>
        </w:rPr>
        <w:t>Monetary Policy and FX</w:t>
      </w:r>
    </w:p>
    <w:p w:rsidR="001F69F9" w:rsidRDefault="001F69F9" w:rsidP="001F69F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interest rates given in the cross currency interest rate parity equation are often thought to be short-term risk free rates which are set by a country's central bank. </w:t>
      </w:r>
    </w:p>
    <w:p w:rsidR="0028731C" w:rsidRDefault="0028731C" w:rsidP="001F69F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These short term risk free rates are ca</w:t>
      </w:r>
      <w:r w:rsidR="00312425">
        <w:rPr>
          <w:rFonts w:asciiTheme="majorHAnsi" w:hAnsiTheme="majorHAnsi"/>
          <w:color w:val="003366"/>
          <w:sz w:val="52"/>
          <w:szCs w:val="52"/>
        </w:rPr>
        <w:t>lled 'policy rates' since they’</w:t>
      </w:r>
      <w:r>
        <w:rPr>
          <w:rFonts w:asciiTheme="majorHAnsi" w:hAnsiTheme="majorHAnsi"/>
          <w:color w:val="003366"/>
          <w:sz w:val="52"/>
          <w:szCs w:val="52"/>
        </w:rPr>
        <w:t>re used to set monetary policy. The policy rate in:</w:t>
      </w:r>
    </w:p>
    <w:p w:rsidR="0028731C" w:rsidRPr="00C70E74" w:rsidRDefault="0028731C" w:rsidP="00EE724B">
      <w:pPr>
        <w:pStyle w:val="ListParagraph"/>
        <w:numPr>
          <w:ilvl w:val="0"/>
          <w:numId w:val="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70E74">
        <w:rPr>
          <w:rFonts w:asciiTheme="majorHAnsi" w:hAnsiTheme="majorHAnsi"/>
          <w:color w:val="003366"/>
          <w:sz w:val="52"/>
          <w:szCs w:val="52"/>
        </w:rPr>
        <w:t xml:space="preserve">Australia is the interbank overnight cash rate (OCR), which is the rate that banks lend </w:t>
      </w:r>
      <w:r w:rsidR="00C70E74" w:rsidRPr="00C70E74">
        <w:rPr>
          <w:rFonts w:asciiTheme="majorHAnsi" w:hAnsiTheme="majorHAnsi"/>
          <w:color w:val="003366"/>
          <w:sz w:val="52"/>
          <w:szCs w:val="52"/>
        </w:rPr>
        <w:t xml:space="preserve">AUD </w:t>
      </w:r>
      <w:r w:rsidRPr="00C70E74">
        <w:rPr>
          <w:rFonts w:asciiTheme="majorHAnsi" w:hAnsiTheme="majorHAnsi"/>
          <w:color w:val="003366"/>
          <w:sz w:val="52"/>
          <w:szCs w:val="52"/>
        </w:rPr>
        <w:t>to each other for one day</w:t>
      </w:r>
      <w:r w:rsidR="00C70E74" w:rsidRPr="00C70E74">
        <w:rPr>
          <w:rFonts w:asciiTheme="majorHAnsi" w:hAnsiTheme="majorHAnsi"/>
          <w:color w:val="003366"/>
          <w:sz w:val="52"/>
          <w:szCs w:val="52"/>
        </w:rPr>
        <w:t>, unsecured</w:t>
      </w:r>
      <w:r w:rsidRPr="00C70E74">
        <w:rPr>
          <w:rFonts w:asciiTheme="majorHAnsi" w:hAnsiTheme="majorHAnsi"/>
          <w:color w:val="003366"/>
          <w:sz w:val="52"/>
          <w:szCs w:val="52"/>
        </w:rPr>
        <w:t>. The RBA targets this rate, hence it's often also called the 'target rate'.</w:t>
      </w:r>
    </w:p>
    <w:p w:rsidR="0028731C" w:rsidRPr="00C70E74" w:rsidRDefault="0028731C" w:rsidP="00EE724B">
      <w:pPr>
        <w:pStyle w:val="ListParagraph"/>
        <w:numPr>
          <w:ilvl w:val="0"/>
          <w:numId w:val="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70E74">
        <w:rPr>
          <w:rFonts w:asciiTheme="majorHAnsi" w:hAnsiTheme="majorHAnsi"/>
          <w:color w:val="003366"/>
          <w:sz w:val="52"/>
          <w:szCs w:val="52"/>
        </w:rPr>
        <w:t xml:space="preserve">US is the </w:t>
      </w:r>
      <w:r w:rsidR="00C70E74" w:rsidRPr="00C70E74">
        <w:rPr>
          <w:rFonts w:asciiTheme="majorHAnsi" w:hAnsiTheme="majorHAnsi"/>
          <w:color w:val="003366"/>
          <w:sz w:val="52"/>
          <w:szCs w:val="52"/>
        </w:rPr>
        <w:t>f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ederal </w:t>
      </w:r>
      <w:r w:rsidR="00C70E74" w:rsidRPr="00C70E74">
        <w:rPr>
          <w:rFonts w:asciiTheme="majorHAnsi" w:hAnsiTheme="majorHAnsi"/>
          <w:color w:val="003366"/>
          <w:sz w:val="52"/>
          <w:szCs w:val="52"/>
        </w:rPr>
        <w:t>f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unds </w:t>
      </w:r>
      <w:r w:rsidR="00C70E74" w:rsidRPr="00C70E74">
        <w:rPr>
          <w:rFonts w:asciiTheme="majorHAnsi" w:hAnsiTheme="majorHAnsi"/>
          <w:color w:val="003366"/>
          <w:sz w:val="52"/>
          <w:szCs w:val="52"/>
        </w:rPr>
        <w:t>r</w:t>
      </w:r>
      <w:r w:rsidRPr="00C70E74">
        <w:rPr>
          <w:rFonts w:asciiTheme="majorHAnsi" w:hAnsiTheme="majorHAnsi"/>
          <w:color w:val="003366"/>
          <w:sz w:val="52"/>
          <w:szCs w:val="52"/>
        </w:rPr>
        <w:t>ate</w:t>
      </w:r>
      <w:r w:rsidR="00C70E74" w:rsidRPr="00C70E74">
        <w:rPr>
          <w:rFonts w:asciiTheme="majorHAnsi" w:hAnsiTheme="majorHAnsi"/>
          <w:color w:val="003366"/>
          <w:sz w:val="52"/>
          <w:szCs w:val="52"/>
        </w:rPr>
        <w:t>, the overnight unsecured USD lending rate between banks.</w:t>
      </w:r>
    </w:p>
    <w:p w:rsidR="001A4D7E" w:rsidRDefault="00CF28F5" w:rsidP="001A4D7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Central banks</w:t>
      </w:r>
      <w:r w:rsidR="001A4D7E">
        <w:rPr>
          <w:rFonts w:asciiTheme="majorHAnsi" w:hAnsiTheme="majorHAnsi"/>
          <w:color w:val="003366"/>
          <w:sz w:val="52"/>
          <w:szCs w:val="52"/>
        </w:rPr>
        <w:t xml:space="preserve"> determine a country's monetary policy which is adjusted to speed up or slow down the economy and thereby help control inflation. Since the 1990's most</w:t>
      </w:r>
      <w:r w:rsidR="00312425">
        <w:rPr>
          <w:rFonts w:asciiTheme="majorHAnsi" w:hAnsiTheme="majorHAnsi"/>
          <w:color w:val="003366"/>
          <w:sz w:val="52"/>
          <w:szCs w:val="52"/>
        </w:rPr>
        <w:t xml:space="preserve"> central banks have a policy of</w:t>
      </w:r>
      <w:r w:rsidR="001A4D7E">
        <w:rPr>
          <w:rFonts w:asciiTheme="majorHAnsi" w:hAnsiTheme="majorHAnsi"/>
          <w:color w:val="003366"/>
          <w:sz w:val="52"/>
          <w:szCs w:val="52"/>
        </w:rPr>
        <w:t xml:space="preserve"> 'inflation targeting' to try to keep inflation in a narrow, predictable band because they believe that this helps promote long-term economic growth.</w:t>
      </w:r>
    </w:p>
    <w:p w:rsidR="00312425" w:rsidRDefault="00312425" w:rsidP="001A4D7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Different countries’ central banks:</w:t>
      </w:r>
    </w:p>
    <w:p w:rsidR="00312425" w:rsidRPr="00312425" w:rsidRDefault="00F80004" w:rsidP="00312425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2425">
        <w:rPr>
          <w:rFonts w:asciiTheme="majorHAnsi" w:hAnsiTheme="majorHAnsi"/>
          <w:color w:val="003366"/>
          <w:sz w:val="52"/>
          <w:szCs w:val="52"/>
        </w:rPr>
        <w:t>The United States</w:t>
      </w:r>
      <w:bookmarkStart w:id="0" w:name="_GoBack"/>
      <w:bookmarkEnd w:id="0"/>
      <w:r w:rsidRPr="00312425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312425">
        <w:rPr>
          <w:rFonts w:asciiTheme="majorHAnsi" w:hAnsiTheme="majorHAnsi"/>
          <w:color w:val="003366"/>
          <w:sz w:val="52"/>
          <w:szCs w:val="52"/>
        </w:rPr>
        <w:t xml:space="preserve">has </w:t>
      </w:r>
      <w:r w:rsidRPr="00312425">
        <w:rPr>
          <w:rFonts w:asciiTheme="majorHAnsi" w:hAnsiTheme="majorHAnsi"/>
          <w:color w:val="003366"/>
          <w:sz w:val="52"/>
          <w:szCs w:val="52"/>
        </w:rPr>
        <w:t xml:space="preserve">the Federal Reserve (the Fed). </w:t>
      </w:r>
    </w:p>
    <w:p w:rsidR="00312425" w:rsidRPr="00312425" w:rsidRDefault="00F80004" w:rsidP="00312425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2425">
        <w:rPr>
          <w:rFonts w:asciiTheme="majorHAnsi" w:hAnsiTheme="majorHAnsi"/>
          <w:color w:val="003366"/>
          <w:sz w:val="52"/>
          <w:szCs w:val="52"/>
        </w:rPr>
        <w:t xml:space="preserve">The Euro-area's is the European Central Bank (ECB). </w:t>
      </w:r>
    </w:p>
    <w:p w:rsidR="00312425" w:rsidRDefault="00F80004" w:rsidP="00312425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2425">
        <w:rPr>
          <w:rFonts w:asciiTheme="majorHAnsi" w:hAnsiTheme="majorHAnsi"/>
          <w:color w:val="003366"/>
          <w:sz w:val="52"/>
          <w:szCs w:val="52"/>
        </w:rPr>
        <w:t xml:space="preserve">Japan's is the Bank of Japan (BoJ). </w:t>
      </w:r>
    </w:p>
    <w:p w:rsidR="00312425" w:rsidRPr="00312425" w:rsidRDefault="00312425" w:rsidP="00312425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2425">
        <w:rPr>
          <w:rFonts w:asciiTheme="majorHAnsi" w:hAnsiTheme="majorHAnsi"/>
          <w:color w:val="003366"/>
          <w:sz w:val="52"/>
          <w:szCs w:val="52"/>
        </w:rPr>
        <w:t>China's is the Peoples' Bank of China (PBoC).</w:t>
      </w:r>
    </w:p>
    <w:p w:rsidR="00312425" w:rsidRPr="00312425" w:rsidRDefault="00E61093" w:rsidP="00312425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2425">
        <w:rPr>
          <w:rFonts w:asciiTheme="majorHAnsi" w:hAnsiTheme="majorHAnsi"/>
          <w:color w:val="003366"/>
          <w:sz w:val="52"/>
          <w:szCs w:val="52"/>
        </w:rPr>
        <w:t>England's is the Bank of England (</w:t>
      </w:r>
      <w:r w:rsidR="00C2544B" w:rsidRPr="00312425">
        <w:rPr>
          <w:rFonts w:asciiTheme="majorHAnsi" w:hAnsiTheme="majorHAnsi"/>
          <w:color w:val="003366"/>
          <w:sz w:val="52"/>
          <w:szCs w:val="52"/>
        </w:rPr>
        <w:t>the BoE or 'Old Lady'</w:t>
      </w:r>
      <w:r w:rsidRPr="00312425">
        <w:rPr>
          <w:rFonts w:asciiTheme="majorHAnsi" w:hAnsiTheme="majorHAnsi"/>
          <w:color w:val="003366"/>
          <w:sz w:val="52"/>
          <w:szCs w:val="52"/>
        </w:rPr>
        <w:t xml:space="preserve">). </w:t>
      </w:r>
    </w:p>
    <w:p w:rsidR="00312425" w:rsidRPr="00312425" w:rsidRDefault="00F80004" w:rsidP="00312425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2425">
        <w:rPr>
          <w:rFonts w:asciiTheme="majorHAnsi" w:hAnsiTheme="majorHAnsi"/>
          <w:color w:val="003366"/>
          <w:sz w:val="52"/>
          <w:szCs w:val="52"/>
        </w:rPr>
        <w:t xml:space="preserve">Australia's is the Reserve Bank of Australia (RBA). </w:t>
      </w:r>
    </w:p>
    <w:p w:rsidR="00443AA2" w:rsidRDefault="001A4D7E" w:rsidP="001F69F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Monetary policy is conducted </w:t>
      </w:r>
      <w:r w:rsidR="00CF28F5">
        <w:rPr>
          <w:rFonts w:asciiTheme="majorHAnsi" w:hAnsiTheme="majorHAnsi"/>
          <w:color w:val="003366"/>
          <w:sz w:val="52"/>
          <w:szCs w:val="52"/>
        </w:rPr>
        <w:t>us</w:t>
      </w:r>
      <w:r>
        <w:rPr>
          <w:rFonts w:asciiTheme="majorHAnsi" w:hAnsiTheme="majorHAnsi"/>
          <w:color w:val="003366"/>
          <w:sz w:val="52"/>
          <w:szCs w:val="52"/>
        </w:rPr>
        <w:t>ing</w:t>
      </w:r>
      <w:r w:rsidR="00CF28F5">
        <w:rPr>
          <w:rFonts w:asciiTheme="majorHAnsi" w:hAnsiTheme="majorHAnsi"/>
          <w:color w:val="003366"/>
          <w:sz w:val="52"/>
          <w:szCs w:val="52"/>
        </w:rPr>
        <w:t xml:space="preserve"> 'open market operations' to adjust the very short term interest rate, </w:t>
      </w:r>
      <w:r w:rsidR="000B59EA">
        <w:rPr>
          <w:rFonts w:asciiTheme="majorHAnsi" w:hAnsiTheme="majorHAnsi"/>
          <w:color w:val="003366"/>
          <w:sz w:val="52"/>
          <w:szCs w:val="52"/>
        </w:rPr>
        <w:t>also called t</w:t>
      </w:r>
      <w:r w:rsidR="00CF28F5">
        <w:rPr>
          <w:rFonts w:asciiTheme="majorHAnsi" w:hAnsiTheme="majorHAnsi"/>
          <w:color w:val="003366"/>
          <w:sz w:val="52"/>
          <w:szCs w:val="52"/>
        </w:rPr>
        <w:t>he cash rate</w:t>
      </w:r>
      <w:r w:rsidR="000B59EA">
        <w:rPr>
          <w:rFonts w:asciiTheme="majorHAnsi" w:hAnsiTheme="majorHAnsi"/>
          <w:color w:val="003366"/>
          <w:sz w:val="52"/>
          <w:szCs w:val="52"/>
        </w:rPr>
        <w:t>,</w:t>
      </w:r>
      <w:r w:rsidR="00CF28F5">
        <w:rPr>
          <w:rFonts w:asciiTheme="majorHAnsi" w:hAnsiTheme="majorHAnsi"/>
          <w:color w:val="003366"/>
          <w:sz w:val="52"/>
          <w:szCs w:val="52"/>
        </w:rPr>
        <w:t xml:space="preserve"> overnight rate or policy rate</w:t>
      </w:r>
      <w:r w:rsidR="00F80004">
        <w:rPr>
          <w:rFonts w:asciiTheme="majorHAnsi" w:hAnsiTheme="majorHAnsi"/>
          <w:color w:val="003366"/>
          <w:sz w:val="52"/>
          <w:szCs w:val="52"/>
        </w:rPr>
        <w:t>.</w:t>
      </w:r>
      <w:r w:rsidR="00CF28F5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28731C" w:rsidRDefault="002873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8731C" w:rsidRDefault="0028731C" w:rsidP="0028731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Surprise Central Bank Policy Rate Changes</w:t>
      </w:r>
    </w:p>
    <w:p w:rsidR="00D86925" w:rsidRDefault="00D50C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Unexpected</w:t>
      </w:r>
      <w:r w:rsidR="00C03948">
        <w:rPr>
          <w:rFonts w:asciiTheme="majorHAnsi" w:hAnsiTheme="majorHAnsi"/>
          <w:color w:val="003366"/>
          <w:sz w:val="52"/>
          <w:szCs w:val="52"/>
        </w:rPr>
        <w:t xml:space="preserve"> changes in a </w:t>
      </w:r>
      <w:r w:rsidR="00E1612B">
        <w:rPr>
          <w:rFonts w:asciiTheme="majorHAnsi" w:hAnsiTheme="majorHAnsi"/>
          <w:color w:val="003366"/>
          <w:sz w:val="52"/>
          <w:szCs w:val="52"/>
        </w:rPr>
        <w:t xml:space="preserve">central bank's monetary policy have an </w:t>
      </w:r>
      <w:r w:rsidR="0028731C">
        <w:rPr>
          <w:rFonts w:asciiTheme="majorHAnsi" w:hAnsiTheme="majorHAnsi"/>
          <w:color w:val="003366"/>
          <w:sz w:val="52"/>
          <w:szCs w:val="52"/>
        </w:rPr>
        <w:t xml:space="preserve">instant </w:t>
      </w:r>
      <w:r w:rsidR="00E1612B">
        <w:rPr>
          <w:rFonts w:asciiTheme="majorHAnsi" w:hAnsiTheme="majorHAnsi"/>
          <w:color w:val="003366"/>
          <w:sz w:val="52"/>
          <w:szCs w:val="52"/>
        </w:rPr>
        <w:t>effect on exchange rates</w:t>
      </w:r>
      <w:r w:rsidR="00C03948">
        <w:rPr>
          <w:rFonts w:asciiTheme="majorHAnsi" w:hAnsiTheme="majorHAnsi"/>
          <w:color w:val="003366"/>
          <w:sz w:val="52"/>
          <w:szCs w:val="52"/>
        </w:rPr>
        <w:t>. If short-term interest rate</w:t>
      </w:r>
      <w:r w:rsidR="0028731C">
        <w:rPr>
          <w:rFonts w:asciiTheme="majorHAnsi" w:hAnsiTheme="majorHAnsi"/>
          <w:color w:val="003366"/>
          <w:sz w:val="52"/>
          <w:szCs w:val="52"/>
        </w:rPr>
        <w:t>s</w:t>
      </w:r>
      <w:r w:rsidR="00C03948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28731C">
        <w:rPr>
          <w:rFonts w:asciiTheme="majorHAnsi" w:hAnsiTheme="majorHAnsi"/>
          <w:color w:val="003366"/>
          <w:sz w:val="52"/>
          <w:szCs w:val="52"/>
        </w:rPr>
        <w:t xml:space="preserve">are </w:t>
      </w:r>
      <w:r w:rsidR="00C03948">
        <w:rPr>
          <w:rFonts w:asciiTheme="majorHAnsi" w:hAnsiTheme="majorHAnsi"/>
          <w:color w:val="003366"/>
          <w:sz w:val="52"/>
          <w:szCs w:val="52"/>
        </w:rPr>
        <w:t xml:space="preserve">unexpectedly raised, the exchange rate will instantly appreciate. </w:t>
      </w:r>
    </w:p>
    <w:p w:rsidR="0028731C" w:rsidRPr="00D86925" w:rsidRDefault="0028731C" w:rsidP="00D869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F20EC7" w:rsidRDefault="0028731C" w:rsidP="001F69F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Theory</w:t>
      </w:r>
      <w:r w:rsidR="00C03948" w:rsidRPr="00C03948">
        <w:rPr>
          <w:rFonts w:asciiTheme="majorHAnsi" w:hAnsiTheme="majorHAnsi"/>
          <w:b/>
          <w:i/>
          <w:color w:val="800000"/>
          <w:sz w:val="72"/>
          <w:szCs w:val="72"/>
        </w:rPr>
        <w:t xml:space="preserve"> Example</w:t>
      </w:r>
      <w:r w:rsidR="00F20EC7">
        <w:rPr>
          <w:rFonts w:asciiTheme="majorHAnsi" w:hAnsiTheme="majorHAnsi"/>
          <w:b/>
          <w:i/>
          <w:color w:val="800000"/>
          <w:sz w:val="72"/>
          <w:szCs w:val="72"/>
        </w:rPr>
        <w:t>: Short and Long Term</w:t>
      </w:r>
      <w:r w:rsidR="000F4722">
        <w:rPr>
          <w:rFonts w:asciiTheme="majorHAnsi" w:hAnsiTheme="majorHAnsi"/>
          <w:b/>
          <w:i/>
          <w:color w:val="800000"/>
          <w:sz w:val="72"/>
          <w:szCs w:val="72"/>
        </w:rPr>
        <w:t xml:space="preserve"> Effects</w:t>
      </w:r>
    </w:p>
    <w:p w:rsidR="00BF4AA4" w:rsidRDefault="00BF4AA4" w:rsidP="001F69F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F4AA4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If the US Federal Reserve unexpectedly decides to increase its federal funds rate, what will happen to the </w:t>
      </w:r>
      <w:r w:rsidR="006F0BDF">
        <w:rPr>
          <w:rFonts w:asciiTheme="majorHAnsi" w:hAnsiTheme="majorHAnsi"/>
          <w:color w:val="003366"/>
          <w:sz w:val="52"/>
          <w:szCs w:val="52"/>
        </w:rPr>
        <w:t>AUD per USD</w:t>
      </w:r>
      <w:r w:rsidR="00B80924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6F0BDF">
        <w:rPr>
          <w:rFonts w:asciiTheme="majorHAnsi" w:hAnsiTheme="majorHAnsi"/>
          <w:color w:val="003366"/>
          <w:sz w:val="52"/>
          <w:szCs w:val="52"/>
        </w:rPr>
        <w:t xml:space="preserve">exchange rate </w:t>
      </w:r>
      <w:r w:rsidR="00B80924">
        <w:rPr>
          <w:rFonts w:asciiTheme="majorHAnsi" w:hAnsiTheme="majorHAnsi"/>
          <w:color w:val="003366"/>
          <w:sz w:val="52"/>
          <w:szCs w:val="52"/>
        </w:rPr>
        <w:t xml:space="preserve">immediately </w:t>
      </w:r>
      <w:r w:rsidR="00B80924" w:rsidRPr="00B80924">
        <w:rPr>
          <w:rFonts w:asciiTheme="majorHAnsi" w:hAnsiTheme="majorHAnsi"/>
          <w:i/>
          <w:color w:val="003366"/>
          <w:sz w:val="52"/>
          <w:szCs w:val="52"/>
        </w:rPr>
        <w:t>and</w:t>
      </w:r>
      <w:r w:rsidR="00B80924">
        <w:rPr>
          <w:rFonts w:asciiTheme="majorHAnsi" w:hAnsiTheme="majorHAnsi"/>
          <w:color w:val="003366"/>
          <w:sz w:val="52"/>
          <w:szCs w:val="52"/>
        </w:rPr>
        <w:t xml:space="preserve"> in the next year</w:t>
      </w:r>
      <w:r>
        <w:rPr>
          <w:rFonts w:asciiTheme="majorHAnsi" w:hAnsiTheme="majorHAnsi"/>
          <w:color w:val="003366"/>
          <w:sz w:val="52"/>
          <w:szCs w:val="52"/>
        </w:rPr>
        <w:t>?</w:t>
      </w:r>
    </w:p>
    <w:p w:rsidR="00BF4AA4" w:rsidRDefault="00BF4AA4" w:rsidP="001F69F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Assume that the:</w:t>
      </w:r>
    </w:p>
    <w:p w:rsidR="00BF4AA4" w:rsidRPr="00FB79E3" w:rsidRDefault="00C03948" w:rsidP="00EE724B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80924">
        <w:rPr>
          <w:rFonts w:asciiTheme="majorHAnsi" w:hAnsiTheme="majorHAnsi"/>
          <w:color w:val="003366"/>
          <w:sz w:val="52"/>
          <w:szCs w:val="52"/>
        </w:rPr>
        <w:t xml:space="preserve">US federal funds rate </w:t>
      </w:r>
      <w:r w:rsidR="00BF4AA4" w:rsidRPr="00B80924">
        <w:rPr>
          <w:rFonts w:asciiTheme="majorHAnsi" w:hAnsiTheme="majorHAnsi"/>
          <w:color w:val="003366"/>
          <w:sz w:val="52"/>
          <w:szCs w:val="52"/>
        </w:rPr>
        <w:t xml:space="preserve">and </w:t>
      </w:r>
      <w:r w:rsidRPr="00B80924"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="00BF4AA4" w:rsidRPr="00B80924">
        <w:rPr>
          <w:rFonts w:asciiTheme="majorHAnsi" w:hAnsiTheme="majorHAnsi"/>
          <w:color w:val="003366"/>
          <w:sz w:val="52"/>
          <w:szCs w:val="52"/>
        </w:rPr>
        <w:t>Australian interbank overnight cash rate are equal</w:t>
      </w:r>
      <w:r w:rsidR="00B80924" w:rsidRPr="00B80924">
        <w:rPr>
          <w:rFonts w:asciiTheme="majorHAnsi" w:hAnsiTheme="majorHAnsi"/>
          <w:color w:val="003366"/>
          <w:sz w:val="52"/>
          <w:szCs w:val="52"/>
        </w:rPr>
        <w:t xml:space="preserve">, </w:t>
      </w:r>
      <w:r w:rsidR="00B80924">
        <w:rPr>
          <w:rFonts w:asciiTheme="majorHAnsi" w:hAnsiTheme="majorHAnsi"/>
          <w:color w:val="003366"/>
          <w:sz w:val="52"/>
          <w:szCs w:val="52"/>
        </w:rPr>
        <w:t xml:space="preserve">so: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USD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AUD</m:t>
            </m:r>
          </m:sub>
        </m:sSub>
      </m:oMath>
    </w:p>
    <w:p w:rsidR="00FB79E3" w:rsidRDefault="00FB79E3" w:rsidP="00FB79E3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80924">
        <w:rPr>
          <w:rFonts w:asciiTheme="majorHAnsi" w:hAnsiTheme="majorHAnsi"/>
          <w:color w:val="003366"/>
          <w:sz w:val="52"/>
          <w:szCs w:val="52"/>
        </w:rPr>
        <w:t>Australian dollar and US Dollar (USD) are at parity</w:t>
      </w:r>
      <w:r>
        <w:rPr>
          <w:rFonts w:asciiTheme="majorHAnsi" w:hAnsiTheme="majorHAnsi"/>
          <w:color w:val="003366"/>
          <w:sz w:val="52"/>
          <w:szCs w:val="52"/>
        </w:rPr>
        <w:t xml:space="preserve">, so </w:t>
      </w:r>
    </w:p>
    <w:p w:rsidR="00FB79E3" w:rsidRPr="00FB79E3" w:rsidRDefault="00FB79E3" w:rsidP="00FB79E3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80924">
        <w:rPr>
          <w:rFonts w:asciiTheme="majorHAnsi" w:hAnsiTheme="majorHAnsi"/>
          <w:color w:val="003366"/>
          <w:sz w:val="52"/>
          <w:szCs w:val="52"/>
        </w:rPr>
        <w:t>1 AUD = 1 USD</w:t>
      </w:r>
      <w:r>
        <w:rPr>
          <w:rFonts w:asciiTheme="majorHAnsi" w:hAnsiTheme="majorHAnsi"/>
          <w:color w:val="003366"/>
          <w:sz w:val="52"/>
          <w:szCs w:val="52"/>
        </w:rPr>
        <w:t xml:space="preserve"> or there's </w:t>
      </w:r>
      <w:r w:rsidRPr="00B80924">
        <w:rPr>
          <w:rFonts w:asciiTheme="majorHAnsi" w:hAnsiTheme="majorHAnsi"/>
          <w:color w:val="003366"/>
          <w:sz w:val="52"/>
          <w:szCs w:val="52"/>
        </w:rPr>
        <w:t>1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B80924">
        <w:rPr>
          <w:rFonts w:asciiTheme="majorHAnsi" w:hAnsiTheme="majorHAnsi"/>
          <w:color w:val="003366"/>
          <w:sz w:val="52"/>
          <w:szCs w:val="52"/>
        </w:rPr>
        <w:t>USD per AUD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FB79E3" w:rsidRPr="00FB79E3" w:rsidRDefault="00FB79E3" w:rsidP="00B80924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Markets are efficient.</w:t>
      </w:r>
    </w:p>
    <w:p w:rsidR="00B80924" w:rsidRDefault="00B80924" w:rsidP="001F69F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80924">
        <w:rPr>
          <w:rFonts w:asciiTheme="majorHAnsi" w:hAnsiTheme="majorHAnsi"/>
          <w:b/>
          <w:color w:val="003366"/>
          <w:sz w:val="52"/>
          <w:szCs w:val="52"/>
        </w:rPr>
        <w:lastRenderedPageBreak/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141C02">
        <w:rPr>
          <w:rFonts w:asciiTheme="majorHAnsi" w:hAnsiTheme="majorHAnsi"/>
          <w:color w:val="003366"/>
          <w:sz w:val="52"/>
          <w:szCs w:val="52"/>
        </w:rPr>
        <w:t xml:space="preserve">Due to the surprise US federal funds rate </w:t>
      </w:r>
      <w:r w:rsidR="00141C02" w:rsidRPr="00731AA3">
        <w:rPr>
          <w:rFonts w:asciiTheme="majorHAnsi" w:hAnsiTheme="majorHAnsi"/>
          <w:b/>
          <w:color w:val="003366"/>
          <w:sz w:val="52"/>
          <w:szCs w:val="52"/>
        </w:rPr>
        <w:t>hike</w:t>
      </w:r>
      <w:r w:rsidR="00141C02">
        <w:rPr>
          <w:rFonts w:asciiTheme="majorHAnsi" w:hAnsiTheme="majorHAnsi"/>
          <w:color w:val="003366"/>
          <w:sz w:val="52"/>
          <w:szCs w:val="52"/>
        </w:rPr>
        <w:t xml:space="preserve">, the USD will instantly </w:t>
      </w:r>
      <w:r w:rsidR="00141C02" w:rsidRPr="00731AA3">
        <w:rPr>
          <w:rFonts w:asciiTheme="majorHAnsi" w:hAnsiTheme="majorHAnsi"/>
          <w:b/>
          <w:color w:val="003366"/>
          <w:sz w:val="52"/>
          <w:szCs w:val="52"/>
        </w:rPr>
        <w:t>appreciate</w:t>
      </w:r>
      <w:r w:rsidR="00141C02">
        <w:rPr>
          <w:rFonts w:asciiTheme="majorHAnsi" w:hAnsiTheme="majorHAnsi"/>
          <w:color w:val="003366"/>
          <w:sz w:val="52"/>
          <w:szCs w:val="52"/>
        </w:rPr>
        <w:t xml:space="preserve"> against the AUD, all things remaining equal.</w:t>
      </w:r>
      <w:r w:rsidR="0088361A">
        <w:rPr>
          <w:rFonts w:asciiTheme="majorHAnsi" w:hAnsiTheme="majorHAnsi"/>
          <w:color w:val="003366"/>
          <w:sz w:val="52"/>
          <w:szCs w:val="52"/>
        </w:rPr>
        <w:t xml:space="preserve"> Therefore the AUD will </w:t>
      </w:r>
      <w:r w:rsidR="0088361A" w:rsidRPr="00731AA3">
        <w:rPr>
          <w:rFonts w:asciiTheme="majorHAnsi" w:hAnsiTheme="majorHAnsi"/>
          <w:color w:val="003366"/>
          <w:sz w:val="52"/>
          <w:szCs w:val="52"/>
          <w:u w:val="single"/>
        </w:rPr>
        <w:t>instantly</w:t>
      </w:r>
      <w:r w:rsidR="0088361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88361A" w:rsidRPr="001C3A19">
        <w:rPr>
          <w:rFonts w:asciiTheme="majorHAnsi" w:hAnsiTheme="majorHAnsi"/>
          <w:b/>
          <w:color w:val="003366"/>
          <w:sz w:val="52"/>
          <w:szCs w:val="52"/>
        </w:rPr>
        <w:t>depreciate</w:t>
      </w:r>
      <w:r w:rsidR="0088361A">
        <w:rPr>
          <w:rFonts w:asciiTheme="majorHAnsi" w:hAnsiTheme="majorHAnsi"/>
          <w:color w:val="003366"/>
          <w:sz w:val="52"/>
          <w:szCs w:val="52"/>
        </w:rPr>
        <w:t xml:space="preserve"> against the USD.</w:t>
      </w:r>
    </w:p>
    <w:p w:rsidR="0088361A" w:rsidRDefault="00141C02" w:rsidP="001F69F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But due to cross-currency interest rate parity (IRP), </w:t>
      </w:r>
      <w:r w:rsidR="0088361A">
        <w:rPr>
          <w:rFonts w:asciiTheme="majorHAnsi" w:hAnsiTheme="majorHAnsi"/>
          <w:color w:val="003366"/>
          <w:sz w:val="52"/>
          <w:szCs w:val="52"/>
        </w:rPr>
        <w:t>since the US fed funds rate is now greater than the Australian overnight cash rate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USD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&gt;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AUD</m:t>
            </m:r>
          </m:sub>
        </m:sSub>
      </m:oMath>
      <w:r w:rsidR="0088361A">
        <w:rPr>
          <w:rFonts w:asciiTheme="majorHAnsi" w:hAnsiTheme="majorHAnsi"/>
          <w:color w:val="003366"/>
          <w:sz w:val="52"/>
          <w:szCs w:val="52"/>
        </w:rPr>
        <w:t>), the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88361A">
        <w:rPr>
          <w:rFonts w:asciiTheme="majorHAnsi" w:hAnsiTheme="majorHAnsi"/>
          <w:color w:val="003366"/>
          <w:sz w:val="52"/>
          <w:szCs w:val="52"/>
        </w:rPr>
        <w:t>USD per AUD</w:t>
      </w:r>
      <w:r>
        <w:rPr>
          <w:rFonts w:asciiTheme="majorHAnsi" w:hAnsiTheme="majorHAnsi"/>
          <w:color w:val="003366"/>
          <w:sz w:val="52"/>
          <w:szCs w:val="52"/>
        </w:rPr>
        <w:t xml:space="preserve"> forward </w:t>
      </w:r>
      <w:r w:rsidR="0088361A">
        <w:rPr>
          <w:rFonts w:asciiTheme="majorHAnsi" w:hAnsiTheme="majorHAnsi"/>
          <w:color w:val="003366"/>
          <w:sz w:val="52"/>
          <w:szCs w:val="52"/>
        </w:rPr>
        <w:t>exchange rate will be higher than the new spot exchange rate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T, USD/AUD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&gt;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0,USD/AUD</m:t>
            </m:r>
          </m:sub>
        </m:sSub>
      </m:oMath>
      <w:r w:rsidR="0088361A">
        <w:rPr>
          <w:rFonts w:asciiTheme="majorHAnsi" w:hAnsiTheme="majorHAnsi"/>
          <w:color w:val="003366"/>
          <w:sz w:val="52"/>
          <w:szCs w:val="52"/>
        </w:rPr>
        <w:t xml:space="preserve">). Therefore, all things remaining equal, as time goes by the AUD will </w:t>
      </w:r>
      <w:r w:rsidR="001C3A19" w:rsidRPr="00731AA3">
        <w:rPr>
          <w:rFonts w:asciiTheme="majorHAnsi" w:hAnsiTheme="majorHAnsi"/>
          <w:color w:val="003366"/>
          <w:sz w:val="52"/>
          <w:szCs w:val="52"/>
          <w:u w:val="single"/>
        </w:rPr>
        <w:t>slowly</w:t>
      </w:r>
      <w:r w:rsidR="001C3A19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88361A" w:rsidRPr="001C3A19">
        <w:rPr>
          <w:rFonts w:asciiTheme="majorHAnsi" w:hAnsiTheme="majorHAnsi"/>
          <w:b/>
          <w:color w:val="003366"/>
          <w:sz w:val="52"/>
          <w:szCs w:val="52"/>
        </w:rPr>
        <w:t>appreciate</w:t>
      </w:r>
      <w:r w:rsidR="0088361A">
        <w:rPr>
          <w:rFonts w:asciiTheme="majorHAnsi" w:hAnsiTheme="majorHAnsi"/>
          <w:color w:val="003366"/>
          <w:sz w:val="52"/>
          <w:szCs w:val="52"/>
        </w:rPr>
        <w:t xml:space="preserve"> against the USD.</w:t>
      </w:r>
    </w:p>
    <w:p w:rsidR="00C70E74" w:rsidRDefault="00C70E7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70E74" w:rsidRDefault="000F4722" w:rsidP="00C70E7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Theory</w:t>
      </w:r>
      <w:r w:rsidR="00C70E74">
        <w:rPr>
          <w:rFonts w:asciiTheme="majorHAnsi" w:hAnsiTheme="majorHAnsi"/>
          <w:b/>
          <w:i/>
          <w:color w:val="800000"/>
          <w:sz w:val="72"/>
          <w:szCs w:val="72"/>
        </w:rPr>
        <w:t xml:space="preserve"> Examples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: Short Term Effects Only</w:t>
      </w:r>
    </w:p>
    <w:p w:rsidR="004D0309" w:rsidRPr="00C70E74" w:rsidRDefault="00C03948" w:rsidP="00EE724B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70E74">
        <w:rPr>
          <w:rFonts w:asciiTheme="majorHAnsi" w:hAnsiTheme="majorHAnsi"/>
          <w:color w:val="003366"/>
          <w:sz w:val="52"/>
          <w:szCs w:val="52"/>
        </w:rPr>
        <w:t>I</w:t>
      </w:r>
      <w:r w:rsidR="004D0309" w:rsidRPr="00C70E74">
        <w:rPr>
          <w:rFonts w:asciiTheme="majorHAnsi" w:hAnsiTheme="majorHAnsi"/>
          <w:color w:val="003366"/>
          <w:sz w:val="52"/>
          <w:szCs w:val="52"/>
        </w:rPr>
        <w:t xml:space="preserve">f the </w:t>
      </w:r>
      <w:r w:rsidR="00781872">
        <w:rPr>
          <w:rFonts w:asciiTheme="majorHAnsi" w:hAnsiTheme="majorHAnsi"/>
          <w:color w:val="003366"/>
          <w:sz w:val="52"/>
          <w:szCs w:val="52"/>
        </w:rPr>
        <w:t>BoJ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4D0309" w:rsidRPr="003A7346">
        <w:rPr>
          <w:rFonts w:asciiTheme="majorHAnsi" w:hAnsiTheme="majorHAnsi"/>
          <w:color w:val="003366"/>
          <w:sz w:val="52"/>
          <w:szCs w:val="52"/>
          <w:u w:val="single"/>
        </w:rPr>
        <w:t>un</w:t>
      </w:r>
      <w:r w:rsidR="004D0309" w:rsidRPr="003A7346">
        <w:rPr>
          <w:rFonts w:asciiTheme="majorHAnsi" w:hAnsiTheme="majorHAnsi"/>
          <w:color w:val="003366"/>
          <w:sz w:val="52"/>
          <w:szCs w:val="52"/>
        </w:rPr>
        <w:t>expectedly</w:t>
      </w:r>
      <w:r w:rsidR="004D0309" w:rsidRPr="00C70E74">
        <w:rPr>
          <w:rFonts w:asciiTheme="majorHAnsi" w:hAnsiTheme="majorHAnsi"/>
          <w:color w:val="003366"/>
          <w:sz w:val="52"/>
          <w:szCs w:val="52"/>
        </w:rPr>
        <w:t xml:space="preserve"> decides to </w:t>
      </w:r>
      <w:r w:rsidR="004D0309" w:rsidRPr="003A7346">
        <w:rPr>
          <w:rFonts w:asciiTheme="majorHAnsi" w:hAnsiTheme="majorHAnsi"/>
          <w:b/>
          <w:color w:val="003366"/>
          <w:sz w:val="52"/>
          <w:szCs w:val="52"/>
        </w:rPr>
        <w:t>increase</w:t>
      </w:r>
      <w:r w:rsidR="004D0309" w:rsidRPr="00C70E74">
        <w:rPr>
          <w:rFonts w:asciiTheme="majorHAnsi" w:hAnsiTheme="majorHAnsi"/>
          <w:color w:val="003366"/>
          <w:sz w:val="52"/>
          <w:szCs w:val="52"/>
        </w:rPr>
        <w:t xml:space="preserve"> its policy rate, the </w:t>
      </w:r>
      <w:r w:rsidR="00781872">
        <w:rPr>
          <w:rFonts w:asciiTheme="majorHAnsi" w:hAnsiTheme="majorHAnsi"/>
          <w:color w:val="003366"/>
          <w:sz w:val="52"/>
          <w:szCs w:val="52"/>
        </w:rPr>
        <w:t xml:space="preserve">Japanese Yen </w:t>
      </w:r>
      <w:r w:rsidR="004D0309" w:rsidRPr="00C70E74">
        <w:rPr>
          <w:rFonts w:asciiTheme="majorHAnsi" w:hAnsiTheme="majorHAnsi"/>
          <w:color w:val="003366"/>
          <w:sz w:val="52"/>
          <w:szCs w:val="52"/>
        </w:rPr>
        <w:t xml:space="preserve">will </w:t>
      </w:r>
      <w:r w:rsidR="004D0309" w:rsidRPr="003A7346">
        <w:rPr>
          <w:rFonts w:asciiTheme="majorHAnsi" w:hAnsiTheme="majorHAnsi"/>
          <w:b/>
          <w:color w:val="003366"/>
          <w:sz w:val="52"/>
          <w:szCs w:val="52"/>
        </w:rPr>
        <w:t>appreciate</w:t>
      </w:r>
      <w:r w:rsidR="004D0309" w:rsidRPr="00C70E74">
        <w:rPr>
          <w:rFonts w:asciiTheme="majorHAnsi" w:hAnsiTheme="majorHAnsi"/>
          <w:color w:val="003366"/>
          <w:sz w:val="52"/>
          <w:szCs w:val="52"/>
        </w:rPr>
        <w:t xml:space="preserve"> against other currencies. </w:t>
      </w:r>
    </w:p>
    <w:p w:rsidR="00410090" w:rsidRPr="00C70E74" w:rsidRDefault="004D0309" w:rsidP="00EE724B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70E74">
        <w:rPr>
          <w:rFonts w:asciiTheme="majorHAnsi" w:hAnsiTheme="majorHAnsi"/>
          <w:color w:val="003366"/>
          <w:sz w:val="52"/>
          <w:szCs w:val="52"/>
        </w:rPr>
        <w:t xml:space="preserve">If the Fed </w:t>
      </w:r>
      <w:r w:rsidRPr="003A7346">
        <w:rPr>
          <w:rFonts w:asciiTheme="majorHAnsi" w:hAnsiTheme="majorHAnsi"/>
          <w:color w:val="003366"/>
          <w:sz w:val="52"/>
          <w:szCs w:val="52"/>
          <w:u w:val="single"/>
        </w:rPr>
        <w:t>un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expectedly decide to </w:t>
      </w:r>
      <w:r w:rsidRPr="003A7346">
        <w:rPr>
          <w:rFonts w:asciiTheme="majorHAnsi" w:hAnsiTheme="majorHAnsi"/>
          <w:b/>
          <w:color w:val="003366"/>
          <w:sz w:val="52"/>
          <w:szCs w:val="52"/>
        </w:rPr>
        <w:t>decrease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 their policy rate, the</w:t>
      </w:r>
      <w:r w:rsidR="00FD5E7A" w:rsidRPr="00C70E74">
        <w:rPr>
          <w:rFonts w:asciiTheme="majorHAnsi" w:hAnsiTheme="majorHAnsi"/>
          <w:color w:val="003366"/>
          <w:sz w:val="52"/>
          <w:szCs w:val="52"/>
        </w:rPr>
        <w:t>n the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 US Dollar will </w:t>
      </w:r>
      <w:r w:rsidRPr="003A7346">
        <w:rPr>
          <w:rFonts w:asciiTheme="majorHAnsi" w:hAnsiTheme="majorHAnsi"/>
          <w:b/>
          <w:color w:val="003366"/>
          <w:sz w:val="52"/>
          <w:szCs w:val="52"/>
        </w:rPr>
        <w:t>depreciate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 against other currencies.</w:t>
      </w:r>
    </w:p>
    <w:p w:rsidR="00887317" w:rsidRPr="00C70E74" w:rsidRDefault="00026E76" w:rsidP="00EE724B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70E74">
        <w:rPr>
          <w:rFonts w:asciiTheme="majorHAnsi" w:hAnsiTheme="majorHAnsi"/>
          <w:color w:val="003366"/>
          <w:sz w:val="52"/>
          <w:szCs w:val="52"/>
        </w:rPr>
        <w:t xml:space="preserve">If the market </w:t>
      </w:r>
      <w:r w:rsidRPr="003A7346">
        <w:rPr>
          <w:rFonts w:asciiTheme="majorHAnsi" w:hAnsiTheme="majorHAnsi"/>
          <w:color w:val="003366"/>
          <w:sz w:val="52"/>
          <w:szCs w:val="52"/>
          <w:u w:val="single"/>
        </w:rPr>
        <w:t>expects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 the RBA to </w:t>
      </w:r>
      <w:r w:rsidRPr="003A7346">
        <w:rPr>
          <w:rFonts w:asciiTheme="majorHAnsi" w:hAnsiTheme="majorHAnsi"/>
          <w:b/>
          <w:color w:val="003366"/>
          <w:sz w:val="52"/>
          <w:szCs w:val="52"/>
        </w:rPr>
        <w:t>decrease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 rates and the RBA does </w:t>
      </w:r>
      <w:r w:rsidRPr="003A7346">
        <w:rPr>
          <w:rFonts w:asciiTheme="majorHAnsi" w:hAnsiTheme="majorHAnsi"/>
          <w:b/>
          <w:color w:val="003366"/>
          <w:sz w:val="52"/>
          <w:szCs w:val="52"/>
        </w:rPr>
        <w:t>decrease</w:t>
      </w:r>
      <w:r w:rsidRPr="00C70E74">
        <w:rPr>
          <w:rFonts w:asciiTheme="majorHAnsi" w:hAnsiTheme="majorHAnsi"/>
          <w:color w:val="003366"/>
          <w:sz w:val="52"/>
          <w:szCs w:val="52"/>
        </w:rPr>
        <w:t xml:space="preserve"> its policy rate then the Australian Dollar will </w:t>
      </w:r>
      <w:r w:rsidR="003A7346">
        <w:rPr>
          <w:rFonts w:asciiTheme="majorHAnsi" w:hAnsiTheme="majorHAnsi"/>
          <w:color w:val="003366"/>
          <w:sz w:val="52"/>
          <w:szCs w:val="52"/>
        </w:rPr>
        <w:t xml:space="preserve">remain </w:t>
      </w:r>
      <w:r w:rsidR="003A7346" w:rsidRPr="003A7346">
        <w:rPr>
          <w:rFonts w:asciiTheme="majorHAnsi" w:hAnsiTheme="majorHAnsi"/>
          <w:b/>
          <w:color w:val="003366"/>
          <w:sz w:val="52"/>
          <w:szCs w:val="52"/>
        </w:rPr>
        <w:t>unchanged</w:t>
      </w:r>
      <w:r w:rsidR="003A7346"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C70E74">
        <w:rPr>
          <w:rFonts w:asciiTheme="majorHAnsi" w:hAnsiTheme="majorHAnsi"/>
          <w:color w:val="003366"/>
          <w:sz w:val="52"/>
          <w:szCs w:val="52"/>
        </w:rPr>
        <w:t>since the decrease in policy rates would already be reflected in the price. In other words, the Australian Dollar would have fallen at an earlier time when the marke</w:t>
      </w:r>
      <w:r w:rsidR="007B4C13" w:rsidRPr="00C70E74">
        <w:rPr>
          <w:rFonts w:asciiTheme="majorHAnsi" w:hAnsiTheme="majorHAnsi"/>
          <w:color w:val="003366"/>
          <w:sz w:val="52"/>
          <w:szCs w:val="52"/>
        </w:rPr>
        <w:t xml:space="preserve">t first found out that the Australian policy rate </w:t>
      </w:r>
      <w:r w:rsidR="00A2559F" w:rsidRPr="00C70E74">
        <w:rPr>
          <w:rFonts w:asciiTheme="majorHAnsi" w:hAnsiTheme="majorHAnsi"/>
          <w:color w:val="003366"/>
          <w:sz w:val="52"/>
          <w:szCs w:val="52"/>
        </w:rPr>
        <w:t>was likely to</w:t>
      </w:r>
      <w:r w:rsidR="007B4C13" w:rsidRPr="00C70E74">
        <w:rPr>
          <w:rFonts w:asciiTheme="majorHAnsi" w:hAnsiTheme="majorHAnsi"/>
          <w:color w:val="003366"/>
          <w:sz w:val="52"/>
          <w:szCs w:val="52"/>
        </w:rPr>
        <w:t xml:space="preserve"> fall</w:t>
      </w:r>
      <w:r w:rsidR="00A2559F" w:rsidRPr="00C70E74">
        <w:rPr>
          <w:rFonts w:asciiTheme="majorHAnsi" w:hAnsiTheme="majorHAnsi"/>
          <w:color w:val="003366"/>
          <w:sz w:val="52"/>
          <w:szCs w:val="52"/>
        </w:rPr>
        <w:t>.</w:t>
      </w:r>
    </w:p>
    <w:sectPr w:rsidR="00887317" w:rsidRPr="00C70E74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FD" w:rsidRDefault="00A164FD" w:rsidP="00A656FD">
      <w:r>
        <w:separator/>
      </w:r>
    </w:p>
  </w:endnote>
  <w:endnote w:type="continuationSeparator" w:id="0">
    <w:p w:rsidR="00A164FD" w:rsidRDefault="00A164FD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17104" w:rsidRPr="00A656FD" w:rsidRDefault="00917104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66C98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17104" w:rsidRPr="00A656FD" w:rsidRDefault="00917104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FD" w:rsidRDefault="00A164FD" w:rsidP="00A656FD">
      <w:r>
        <w:separator/>
      </w:r>
    </w:p>
  </w:footnote>
  <w:footnote w:type="continuationSeparator" w:id="0">
    <w:p w:rsidR="00A164FD" w:rsidRDefault="00A164FD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4FF7"/>
    <w:multiLevelType w:val="hybridMultilevel"/>
    <w:tmpl w:val="F7D43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1ADD"/>
    <w:multiLevelType w:val="hybridMultilevel"/>
    <w:tmpl w:val="82101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2576"/>
    <w:multiLevelType w:val="hybridMultilevel"/>
    <w:tmpl w:val="9378F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59A"/>
    <w:multiLevelType w:val="hybridMultilevel"/>
    <w:tmpl w:val="D576A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51159"/>
    <w:multiLevelType w:val="hybridMultilevel"/>
    <w:tmpl w:val="7AFC8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314F0"/>
    <w:multiLevelType w:val="hybridMultilevel"/>
    <w:tmpl w:val="F4D65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A20A1"/>
    <w:multiLevelType w:val="hybridMultilevel"/>
    <w:tmpl w:val="CEF40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00343"/>
    <w:multiLevelType w:val="hybridMultilevel"/>
    <w:tmpl w:val="1E76D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F70CB"/>
    <w:multiLevelType w:val="hybridMultilevel"/>
    <w:tmpl w:val="B6EAD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25C80"/>
    <w:rsid w:val="00026C61"/>
    <w:rsid w:val="00026E76"/>
    <w:rsid w:val="00026EDD"/>
    <w:rsid w:val="00033185"/>
    <w:rsid w:val="000343CD"/>
    <w:rsid w:val="00034951"/>
    <w:rsid w:val="00034C18"/>
    <w:rsid w:val="00036113"/>
    <w:rsid w:val="0003621B"/>
    <w:rsid w:val="00036BCA"/>
    <w:rsid w:val="00037286"/>
    <w:rsid w:val="000375F9"/>
    <w:rsid w:val="00037E75"/>
    <w:rsid w:val="000427DD"/>
    <w:rsid w:val="000436E9"/>
    <w:rsid w:val="000441EC"/>
    <w:rsid w:val="00044362"/>
    <w:rsid w:val="00045F8B"/>
    <w:rsid w:val="00046096"/>
    <w:rsid w:val="0004680D"/>
    <w:rsid w:val="00046A07"/>
    <w:rsid w:val="000505BA"/>
    <w:rsid w:val="000507D0"/>
    <w:rsid w:val="00050A60"/>
    <w:rsid w:val="00052385"/>
    <w:rsid w:val="000524C5"/>
    <w:rsid w:val="00053B75"/>
    <w:rsid w:val="000545A9"/>
    <w:rsid w:val="000548CE"/>
    <w:rsid w:val="000554BA"/>
    <w:rsid w:val="00055E11"/>
    <w:rsid w:val="00057E1A"/>
    <w:rsid w:val="0006087D"/>
    <w:rsid w:val="00061CEA"/>
    <w:rsid w:val="000665A5"/>
    <w:rsid w:val="0006779F"/>
    <w:rsid w:val="00070C6B"/>
    <w:rsid w:val="00071D2B"/>
    <w:rsid w:val="0007295D"/>
    <w:rsid w:val="00072B25"/>
    <w:rsid w:val="00075233"/>
    <w:rsid w:val="000754CF"/>
    <w:rsid w:val="00075871"/>
    <w:rsid w:val="000761AD"/>
    <w:rsid w:val="00081997"/>
    <w:rsid w:val="00082E4C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FEE"/>
    <w:rsid w:val="000942F8"/>
    <w:rsid w:val="0009632F"/>
    <w:rsid w:val="0009744B"/>
    <w:rsid w:val="00097D1E"/>
    <w:rsid w:val="000A0009"/>
    <w:rsid w:val="000A06EA"/>
    <w:rsid w:val="000A0802"/>
    <w:rsid w:val="000A1BA6"/>
    <w:rsid w:val="000A1F9C"/>
    <w:rsid w:val="000A2558"/>
    <w:rsid w:val="000A26C4"/>
    <w:rsid w:val="000A51E0"/>
    <w:rsid w:val="000A5DDA"/>
    <w:rsid w:val="000A628E"/>
    <w:rsid w:val="000A64F1"/>
    <w:rsid w:val="000A682B"/>
    <w:rsid w:val="000A76DF"/>
    <w:rsid w:val="000B3A6C"/>
    <w:rsid w:val="000B3CD1"/>
    <w:rsid w:val="000B3D5C"/>
    <w:rsid w:val="000B40EC"/>
    <w:rsid w:val="000B40FD"/>
    <w:rsid w:val="000B59EA"/>
    <w:rsid w:val="000B787C"/>
    <w:rsid w:val="000C2965"/>
    <w:rsid w:val="000C2C56"/>
    <w:rsid w:val="000C4479"/>
    <w:rsid w:val="000C586B"/>
    <w:rsid w:val="000C6250"/>
    <w:rsid w:val="000D1309"/>
    <w:rsid w:val="000D130D"/>
    <w:rsid w:val="000D24DF"/>
    <w:rsid w:val="000D324D"/>
    <w:rsid w:val="000D4513"/>
    <w:rsid w:val="000D46D7"/>
    <w:rsid w:val="000D5339"/>
    <w:rsid w:val="000D60A0"/>
    <w:rsid w:val="000D7483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3DA"/>
    <w:rsid w:val="000E39F8"/>
    <w:rsid w:val="000E4724"/>
    <w:rsid w:val="000E604A"/>
    <w:rsid w:val="000E6AFA"/>
    <w:rsid w:val="000E707C"/>
    <w:rsid w:val="000E7D25"/>
    <w:rsid w:val="000F3234"/>
    <w:rsid w:val="000F3FDE"/>
    <w:rsid w:val="000F41ED"/>
    <w:rsid w:val="000F4264"/>
    <w:rsid w:val="000F4329"/>
    <w:rsid w:val="000F4722"/>
    <w:rsid w:val="000F59E2"/>
    <w:rsid w:val="000F66D4"/>
    <w:rsid w:val="000F739E"/>
    <w:rsid w:val="00101D61"/>
    <w:rsid w:val="00102531"/>
    <w:rsid w:val="0010359D"/>
    <w:rsid w:val="00103B0B"/>
    <w:rsid w:val="00104786"/>
    <w:rsid w:val="00104CA6"/>
    <w:rsid w:val="00105528"/>
    <w:rsid w:val="00107E24"/>
    <w:rsid w:val="00111851"/>
    <w:rsid w:val="00112B84"/>
    <w:rsid w:val="001142D6"/>
    <w:rsid w:val="00117B9E"/>
    <w:rsid w:val="00120534"/>
    <w:rsid w:val="00121CEC"/>
    <w:rsid w:val="0012215A"/>
    <w:rsid w:val="001229E1"/>
    <w:rsid w:val="00122D1B"/>
    <w:rsid w:val="001246F0"/>
    <w:rsid w:val="00124768"/>
    <w:rsid w:val="00125CDC"/>
    <w:rsid w:val="001262FE"/>
    <w:rsid w:val="0013028A"/>
    <w:rsid w:val="0013150D"/>
    <w:rsid w:val="00131BC8"/>
    <w:rsid w:val="00131E6C"/>
    <w:rsid w:val="00132E87"/>
    <w:rsid w:val="00132E9F"/>
    <w:rsid w:val="001361E8"/>
    <w:rsid w:val="00136B4D"/>
    <w:rsid w:val="00141C02"/>
    <w:rsid w:val="00142F25"/>
    <w:rsid w:val="001437B0"/>
    <w:rsid w:val="00146C45"/>
    <w:rsid w:val="00147EB6"/>
    <w:rsid w:val="00151D1F"/>
    <w:rsid w:val="00151FC2"/>
    <w:rsid w:val="00152755"/>
    <w:rsid w:val="001531A9"/>
    <w:rsid w:val="00153D02"/>
    <w:rsid w:val="001545BA"/>
    <w:rsid w:val="00160899"/>
    <w:rsid w:val="00161964"/>
    <w:rsid w:val="00161A17"/>
    <w:rsid w:val="00162C36"/>
    <w:rsid w:val="00163746"/>
    <w:rsid w:val="001648DD"/>
    <w:rsid w:val="0016525B"/>
    <w:rsid w:val="00165E55"/>
    <w:rsid w:val="00170E3E"/>
    <w:rsid w:val="00171A25"/>
    <w:rsid w:val="001727F6"/>
    <w:rsid w:val="00172CD4"/>
    <w:rsid w:val="00173A37"/>
    <w:rsid w:val="00173BC0"/>
    <w:rsid w:val="001755BA"/>
    <w:rsid w:val="00175ADC"/>
    <w:rsid w:val="001765FD"/>
    <w:rsid w:val="00177D11"/>
    <w:rsid w:val="00180CCA"/>
    <w:rsid w:val="001813B4"/>
    <w:rsid w:val="00181858"/>
    <w:rsid w:val="001825B0"/>
    <w:rsid w:val="00182ACE"/>
    <w:rsid w:val="00182EF9"/>
    <w:rsid w:val="0018359C"/>
    <w:rsid w:val="00183DDE"/>
    <w:rsid w:val="00183FD2"/>
    <w:rsid w:val="001851C9"/>
    <w:rsid w:val="00185DCE"/>
    <w:rsid w:val="0019154B"/>
    <w:rsid w:val="00194E51"/>
    <w:rsid w:val="001976C6"/>
    <w:rsid w:val="001977F4"/>
    <w:rsid w:val="00197B8A"/>
    <w:rsid w:val="001A0FE8"/>
    <w:rsid w:val="001A19A9"/>
    <w:rsid w:val="001A3B5E"/>
    <w:rsid w:val="001A3E9C"/>
    <w:rsid w:val="001A4B96"/>
    <w:rsid w:val="001A4D7E"/>
    <w:rsid w:val="001A6F54"/>
    <w:rsid w:val="001A7560"/>
    <w:rsid w:val="001B3717"/>
    <w:rsid w:val="001B5D58"/>
    <w:rsid w:val="001B619A"/>
    <w:rsid w:val="001B6AD4"/>
    <w:rsid w:val="001B70D9"/>
    <w:rsid w:val="001B767D"/>
    <w:rsid w:val="001C01B6"/>
    <w:rsid w:val="001C0B89"/>
    <w:rsid w:val="001C265F"/>
    <w:rsid w:val="001C268D"/>
    <w:rsid w:val="001C3A19"/>
    <w:rsid w:val="001C4069"/>
    <w:rsid w:val="001C47E5"/>
    <w:rsid w:val="001C7185"/>
    <w:rsid w:val="001C7B4B"/>
    <w:rsid w:val="001D1479"/>
    <w:rsid w:val="001D1C7E"/>
    <w:rsid w:val="001D1D5A"/>
    <w:rsid w:val="001D2A68"/>
    <w:rsid w:val="001D33CD"/>
    <w:rsid w:val="001D3CE4"/>
    <w:rsid w:val="001D50EA"/>
    <w:rsid w:val="001D62DD"/>
    <w:rsid w:val="001D6528"/>
    <w:rsid w:val="001D71FA"/>
    <w:rsid w:val="001D72C1"/>
    <w:rsid w:val="001D791C"/>
    <w:rsid w:val="001E1D9C"/>
    <w:rsid w:val="001E3359"/>
    <w:rsid w:val="001E347A"/>
    <w:rsid w:val="001E4D60"/>
    <w:rsid w:val="001E5C14"/>
    <w:rsid w:val="001E63A7"/>
    <w:rsid w:val="001E68C6"/>
    <w:rsid w:val="001E7926"/>
    <w:rsid w:val="001F0308"/>
    <w:rsid w:val="001F1EF0"/>
    <w:rsid w:val="001F3052"/>
    <w:rsid w:val="001F30DD"/>
    <w:rsid w:val="001F69F9"/>
    <w:rsid w:val="001F79E1"/>
    <w:rsid w:val="00200B47"/>
    <w:rsid w:val="002011F4"/>
    <w:rsid w:val="00202DEE"/>
    <w:rsid w:val="002031AE"/>
    <w:rsid w:val="0020324F"/>
    <w:rsid w:val="00205021"/>
    <w:rsid w:val="00205516"/>
    <w:rsid w:val="00205B83"/>
    <w:rsid w:val="00207C59"/>
    <w:rsid w:val="00210595"/>
    <w:rsid w:val="002112E8"/>
    <w:rsid w:val="002120D5"/>
    <w:rsid w:val="002127C7"/>
    <w:rsid w:val="00212C42"/>
    <w:rsid w:val="00212DD6"/>
    <w:rsid w:val="00213FF0"/>
    <w:rsid w:val="00215F25"/>
    <w:rsid w:val="00215FD3"/>
    <w:rsid w:val="0022159C"/>
    <w:rsid w:val="00223D99"/>
    <w:rsid w:val="00225F80"/>
    <w:rsid w:val="002267AA"/>
    <w:rsid w:val="00227163"/>
    <w:rsid w:val="00227713"/>
    <w:rsid w:val="00227B0A"/>
    <w:rsid w:val="00227E74"/>
    <w:rsid w:val="00230082"/>
    <w:rsid w:val="0023099C"/>
    <w:rsid w:val="00231364"/>
    <w:rsid w:val="00233A5E"/>
    <w:rsid w:val="002358B7"/>
    <w:rsid w:val="00235A90"/>
    <w:rsid w:val="002402F7"/>
    <w:rsid w:val="002407C1"/>
    <w:rsid w:val="00241B67"/>
    <w:rsid w:val="00241FD2"/>
    <w:rsid w:val="002439B2"/>
    <w:rsid w:val="00243C03"/>
    <w:rsid w:val="00244320"/>
    <w:rsid w:val="00245CA5"/>
    <w:rsid w:val="00245EFB"/>
    <w:rsid w:val="00246FE9"/>
    <w:rsid w:val="002475D6"/>
    <w:rsid w:val="00251B4C"/>
    <w:rsid w:val="0025253A"/>
    <w:rsid w:val="00253867"/>
    <w:rsid w:val="00254216"/>
    <w:rsid w:val="002547E9"/>
    <w:rsid w:val="002553AE"/>
    <w:rsid w:val="00257389"/>
    <w:rsid w:val="00257629"/>
    <w:rsid w:val="002635D9"/>
    <w:rsid w:val="002640F0"/>
    <w:rsid w:val="002647F4"/>
    <w:rsid w:val="00264BF0"/>
    <w:rsid w:val="002656AE"/>
    <w:rsid w:val="00266320"/>
    <w:rsid w:val="0026697E"/>
    <w:rsid w:val="002708FD"/>
    <w:rsid w:val="002709E5"/>
    <w:rsid w:val="002716C4"/>
    <w:rsid w:val="002720A4"/>
    <w:rsid w:val="002725F1"/>
    <w:rsid w:val="00272B01"/>
    <w:rsid w:val="00272E29"/>
    <w:rsid w:val="002730FB"/>
    <w:rsid w:val="0027577D"/>
    <w:rsid w:val="00275C28"/>
    <w:rsid w:val="00276A0B"/>
    <w:rsid w:val="00277BB4"/>
    <w:rsid w:val="00277ED8"/>
    <w:rsid w:val="00280278"/>
    <w:rsid w:val="0028040B"/>
    <w:rsid w:val="0028093F"/>
    <w:rsid w:val="0028263D"/>
    <w:rsid w:val="00282D56"/>
    <w:rsid w:val="00283743"/>
    <w:rsid w:val="00284936"/>
    <w:rsid w:val="00284BCC"/>
    <w:rsid w:val="00285E08"/>
    <w:rsid w:val="0028637E"/>
    <w:rsid w:val="0028731C"/>
    <w:rsid w:val="00287BC0"/>
    <w:rsid w:val="00291EC3"/>
    <w:rsid w:val="0029236C"/>
    <w:rsid w:val="002935AC"/>
    <w:rsid w:val="00293632"/>
    <w:rsid w:val="002953F4"/>
    <w:rsid w:val="002A0651"/>
    <w:rsid w:val="002A0BA1"/>
    <w:rsid w:val="002A1AFF"/>
    <w:rsid w:val="002A3224"/>
    <w:rsid w:val="002A6532"/>
    <w:rsid w:val="002B1104"/>
    <w:rsid w:val="002B1D8C"/>
    <w:rsid w:val="002B2C15"/>
    <w:rsid w:val="002B3691"/>
    <w:rsid w:val="002B379B"/>
    <w:rsid w:val="002B3899"/>
    <w:rsid w:val="002B5C0D"/>
    <w:rsid w:val="002B636D"/>
    <w:rsid w:val="002B6DE6"/>
    <w:rsid w:val="002B782A"/>
    <w:rsid w:val="002C0CA3"/>
    <w:rsid w:val="002C4B20"/>
    <w:rsid w:val="002C77DF"/>
    <w:rsid w:val="002D0114"/>
    <w:rsid w:val="002D2524"/>
    <w:rsid w:val="002D4AC1"/>
    <w:rsid w:val="002D4CD6"/>
    <w:rsid w:val="002D5D41"/>
    <w:rsid w:val="002D7EAA"/>
    <w:rsid w:val="002E0930"/>
    <w:rsid w:val="002E179D"/>
    <w:rsid w:val="002E2064"/>
    <w:rsid w:val="002E2FE1"/>
    <w:rsid w:val="002E32F9"/>
    <w:rsid w:val="002E3E57"/>
    <w:rsid w:val="002E4011"/>
    <w:rsid w:val="002E4976"/>
    <w:rsid w:val="002E4B1A"/>
    <w:rsid w:val="002E557C"/>
    <w:rsid w:val="002E580F"/>
    <w:rsid w:val="002E70C3"/>
    <w:rsid w:val="002F092B"/>
    <w:rsid w:val="002F0BFA"/>
    <w:rsid w:val="002F1368"/>
    <w:rsid w:val="002F299D"/>
    <w:rsid w:val="002F31E7"/>
    <w:rsid w:val="002F37EA"/>
    <w:rsid w:val="0030046F"/>
    <w:rsid w:val="00300585"/>
    <w:rsid w:val="00300DA7"/>
    <w:rsid w:val="00302CFA"/>
    <w:rsid w:val="00305C6D"/>
    <w:rsid w:val="00305FB6"/>
    <w:rsid w:val="003110D1"/>
    <w:rsid w:val="00311FAB"/>
    <w:rsid w:val="00312425"/>
    <w:rsid w:val="00312A02"/>
    <w:rsid w:val="00313026"/>
    <w:rsid w:val="00313669"/>
    <w:rsid w:val="00313B47"/>
    <w:rsid w:val="00313D8E"/>
    <w:rsid w:val="003141DD"/>
    <w:rsid w:val="00314BFA"/>
    <w:rsid w:val="00314E89"/>
    <w:rsid w:val="00315262"/>
    <w:rsid w:val="003157F0"/>
    <w:rsid w:val="0032040B"/>
    <w:rsid w:val="003209CE"/>
    <w:rsid w:val="0032147D"/>
    <w:rsid w:val="003222F5"/>
    <w:rsid w:val="00322DB9"/>
    <w:rsid w:val="003235BC"/>
    <w:rsid w:val="00323684"/>
    <w:rsid w:val="00323B38"/>
    <w:rsid w:val="003245BF"/>
    <w:rsid w:val="0032465C"/>
    <w:rsid w:val="00324AA7"/>
    <w:rsid w:val="00325349"/>
    <w:rsid w:val="003257D4"/>
    <w:rsid w:val="003269CD"/>
    <w:rsid w:val="00327317"/>
    <w:rsid w:val="00327C3B"/>
    <w:rsid w:val="003321CC"/>
    <w:rsid w:val="003325A8"/>
    <w:rsid w:val="0033458D"/>
    <w:rsid w:val="00336085"/>
    <w:rsid w:val="003363EF"/>
    <w:rsid w:val="0033670C"/>
    <w:rsid w:val="00336BF5"/>
    <w:rsid w:val="003370C9"/>
    <w:rsid w:val="003376DE"/>
    <w:rsid w:val="00337808"/>
    <w:rsid w:val="00337EA5"/>
    <w:rsid w:val="00337FB3"/>
    <w:rsid w:val="00337FCB"/>
    <w:rsid w:val="003415D5"/>
    <w:rsid w:val="003470B3"/>
    <w:rsid w:val="00347DCC"/>
    <w:rsid w:val="00350CAC"/>
    <w:rsid w:val="00350E2D"/>
    <w:rsid w:val="00351CFA"/>
    <w:rsid w:val="00352E28"/>
    <w:rsid w:val="00353C4A"/>
    <w:rsid w:val="003559BB"/>
    <w:rsid w:val="00355D08"/>
    <w:rsid w:val="00355ED0"/>
    <w:rsid w:val="00356BEE"/>
    <w:rsid w:val="00356F84"/>
    <w:rsid w:val="00357333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A35"/>
    <w:rsid w:val="003741A2"/>
    <w:rsid w:val="00375192"/>
    <w:rsid w:val="003757A6"/>
    <w:rsid w:val="003776EA"/>
    <w:rsid w:val="00377D7E"/>
    <w:rsid w:val="00377E85"/>
    <w:rsid w:val="00377E8C"/>
    <w:rsid w:val="00380160"/>
    <w:rsid w:val="00382D1E"/>
    <w:rsid w:val="0038418F"/>
    <w:rsid w:val="00384C70"/>
    <w:rsid w:val="00384EBC"/>
    <w:rsid w:val="0038583A"/>
    <w:rsid w:val="003877F5"/>
    <w:rsid w:val="003906C5"/>
    <w:rsid w:val="00391C8D"/>
    <w:rsid w:val="00393DC0"/>
    <w:rsid w:val="00393FF1"/>
    <w:rsid w:val="00394D44"/>
    <w:rsid w:val="00395DC6"/>
    <w:rsid w:val="0039668E"/>
    <w:rsid w:val="00396EB0"/>
    <w:rsid w:val="00397398"/>
    <w:rsid w:val="003A14C2"/>
    <w:rsid w:val="003A1C6A"/>
    <w:rsid w:val="003A203C"/>
    <w:rsid w:val="003A285B"/>
    <w:rsid w:val="003A50F9"/>
    <w:rsid w:val="003A582F"/>
    <w:rsid w:val="003A6806"/>
    <w:rsid w:val="003A7346"/>
    <w:rsid w:val="003A744C"/>
    <w:rsid w:val="003A74CF"/>
    <w:rsid w:val="003B171B"/>
    <w:rsid w:val="003B2FCE"/>
    <w:rsid w:val="003B3A83"/>
    <w:rsid w:val="003B3DB5"/>
    <w:rsid w:val="003B49A3"/>
    <w:rsid w:val="003B4AF1"/>
    <w:rsid w:val="003B57E9"/>
    <w:rsid w:val="003B7779"/>
    <w:rsid w:val="003C0DF1"/>
    <w:rsid w:val="003C1279"/>
    <w:rsid w:val="003C13D8"/>
    <w:rsid w:val="003C1FFC"/>
    <w:rsid w:val="003C2BAB"/>
    <w:rsid w:val="003C38A9"/>
    <w:rsid w:val="003C3E3B"/>
    <w:rsid w:val="003C50F6"/>
    <w:rsid w:val="003C55FE"/>
    <w:rsid w:val="003C69F5"/>
    <w:rsid w:val="003D1150"/>
    <w:rsid w:val="003D1EBA"/>
    <w:rsid w:val="003D2084"/>
    <w:rsid w:val="003D450C"/>
    <w:rsid w:val="003D46F4"/>
    <w:rsid w:val="003D5C86"/>
    <w:rsid w:val="003D6AB7"/>
    <w:rsid w:val="003D71D3"/>
    <w:rsid w:val="003D71D6"/>
    <w:rsid w:val="003E1F61"/>
    <w:rsid w:val="003E23CD"/>
    <w:rsid w:val="003E24E5"/>
    <w:rsid w:val="003E2A4E"/>
    <w:rsid w:val="003E2A87"/>
    <w:rsid w:val="003E3D6F"/>
    <w:rsid w:val="003E439A"/>
    <w:rsid w:val="003E6E55"/>
    <w:rsid w:val="003E76E6"/>
    <w:rsid w:val="003E7753"/>
    <w:rsid w:val="003F0B04"/>
    <w:rsid w:val="003F0C0C"/>
    <w:rsid w:val="003F3DAF"/>
    <w:rsid w:val="003F4F43"/>
    <w:rsid w:val="003F56E5"/>
    <w:rsid w:val="003F5F5C"/>
    <w:rsid w:val="003F7283"/>
    <w:rsid w:val="00401F15"/>
    <w:rsid w:val="00403542"/>
    <w:rsid w:val="004058FC"/>
    <w:rsid w:val="004062AE"/>
    <w:rsid w:val="00407986"/>
    <w:rsid w:val="00407E9C"/>
    <w:rsid w:val="00410090"/>
    <w:rsid w:val="00410212"/>
    <w:rsid w:val="0041165E"/>
    <w:rsid w:val="00411E3F"/>
    <w:rsid w:val="004128A7"/>
    <w:rsid w:val="0041292A"/>
    <w:rsid w:val="00413317"/>
    <w:rsid w:val="004137D1"/>
    <w:rsid w:val="00414EA1"/>
    <w:rsid w:val="004156D8"/>
    <w:rsid w:val="00416726"/>
    <w:rsid w:val="00417983"/>
    <w:rsid w:val="004204C3"/>
    <w:rsid w:val="004209C1"/>
    <w:rsid w:val="00421371"/>
    <w:rsid w:val="004215CE"/>
    <w:rsid w:val="0042219A"/>
    <w:rsid w:val="0042291B"/>
    <w:rsid w:val="00422A9E"/>
    <w:rsid w:val="00423527"/>
    <w:rsid w:val="00424A38"/>
    <w:rsid w:val="00424D3C"/>
    <w:rsid w:val="00426AEC"/>
    <w:rsid w:val="00427B23"/>
    <w:rsid w:val="00430D54"/>
    <w:rsid w:val="0043134A"/>
    <w:rsid w:val="00432F20"/>
    <w:rsid w:val="004330F5"/>
    <w:rsid w:val="00433529"/>
    <w:rsid w:val="0043446A"/>
    <w:rsid w:val="004356DB"/>
    <w:rsid w:val="00435D08"/>
    <w:rsid w:val="0043616F"/>
    <w:rsid w:val="00437415"/>
    <w:rsid w:val="00437DD0"/>
    <w:rsid w:val="00442757"/>
    <w:rsid w:val="00443AA2"/>
    <w:rsid w:val="0044433C"/>
    <w:rsid w:val="00444AF5"/>
    <w:rsid w:val="00444AFE"/>
    <w:rsid w:val="00444C1D"/>
    <w:rsid w:val="00446C6D"/>
    <w:rsid w:val="00447A23"/>
    <w:rsid w:val="00453A1A"/>
    <w:rsid w:val="00454010"/>
    <w:rsid w:val="004542BB"/>
    <w:rsid w:val="0045600C"/>
    <w:rsid w:val="0045616F"/>
    <w:rsid w:val="004574A8"/>
    <w:rsid w:val="00457736"/>
    <w:rsid w:val="004626CA"/>
    <w:rsid w:val="004627D4"/>
    <w:rsid w:val="00465738"/>
    <w:rsid w:val="004675C9"/>
    <w:rsid w:val="0047071B"/>
    <w:rsid w:val="004735C0"/>
    <w:rsid w:val="00473A0E"/>
    <w:rsid w:val="00473F72"/>
    <w:rsid w:val="0047407C"/>
    <w:rsid w:val="00475184"/>
    <w:rsid w:val="00475717"/>
    <w:rsid w:val="00475E3D"/>
    <w:rsid w:val="00476149"/>
    <w:rsid w:val="00476B7D"/>
    <w:rsid w:val="004777D9"/>
    <w:rsid w:val="00477AFA"/>
    <w:rsid w:val="00477D42"/>
    <w:rsid w:val="004812DD"/>
    <w:rsid w:val="004815CB"/>
    <w:rsid w:val="0048237B"/>
    <w:rsid w:val="004823FE"/>
    <w:rsid w:val="00482F6F"/>
    <w:rsid w:val="00486641"/>
    <w:rsid w:val="00486DC5"/>
    <w:rsid w:val="004871A7"/>
    <w:rsid w:val="004930D6"/>
    <w:rsid w:val="0049313D"/>
    <w:rsid w:val="00496ED2"/>
    <w:rsid w:val="00497559"/>
    <w:rsid w:val="004A0043"/>
    <w:rsid w:val="004A0CB7"/>
    <w:rsid w:val="004A153F"/>
    <w:rsid w:val="004A1613"/>
    <w:rsid w:val="004A176A"/>
    <w:rsid w:val="004A2289"/>
    <w:rsid w:val="004A2765"/>
    <w:rsid w:val="004A3336"/>
    <w:rsid w:val="004A3E67"/>
    <w:rsid w:val="004A60F7"/>
    <w:rsid w:val="004A645D"/>
    <w:rsid w:val="004A7887"/>
    <w:rsid w:val="004B0022"/>
    <w:rsid w:val="004B0875"/>
    <w:rsid w:val="004B11B2"/>
    <w:rsid w:val="004B2519"/>
    <w:rsid w:val="004B2AAC"/>
    <w:rsid w:val="004B3103"/>
    <w:rsid w:val="004B60A4"/>
    <w:rsid w:val="004B697F"/>
    <w:rsid w:val="004B6C64"/>
    <w:rsid w:val="004B7DE9"/>
    <w:rsid w:val="004C24A7"/>
    <w:rsid w:val="004C3BF5"/>
    <w:rsid w:val="004C61EF"/>
    <w:rsid w:val="004C71A3"/>
    <w:rsid w:val="004D0309"/>
    <w:rsid w:val="004D0D37"/>
    <w:rsid w:val="004D199F"/>
    <w:rsid w:val="004D23E4"/>
    <w:rsid w:val="004D246B"/>
    <w:rsid w:val="004D345D"/>
    <w:rsid w:val="004E091E"/>
    <w:rsid w:val="004E2B3C"/>
    <w:rsid w:val="004E2C3F"/>
    <w:rsid w:val="004E3F42"/>
    <w:rsid w:val="004E41B4"/>
    <w:rsid w:val="004E4678"/>
    <w:rsid w:val="004E539E"/>
    <w:rsid w:val="004E54D0"/>
    <w:rsid w:val="004E62A7"/>
    <w:rsid w:val="004F1153"/>
    <w:rsid w:val="004F1739"/>
    <w:rsid w:val="004F2EEB"/>
    <w:rsid w:val="004F33FF"/>
    <w:rsid w:val="004F3663"/>
    <w:rsid w:val="004F3903"/>
    <w:rsid w:val="004F3FEF"/>
    <w:rsid w:val="004F404E"/>
    <w:rsid w:val="004F5C50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06C67"/>
    <w:rsid w:val="0051065A"/>
    <w:rsid w:val="00511005"/>
    <w:rsid w:val="005130AD"/>
    <w:rsid w:val="005142D2"/>
    <w:rsid w:val="00514ED9"/>
    <w:rsid w:val="00515E9E"/>
    <w:rsid w:val="0051674C"/>
    <w:rsid w:val="005230B9"/>
    <w:rsid w:val="00525291"/>
    <w:rsid w:val="00525B87"/>
    <w:rsid w:val="00527333"/>
    <w:rsid w:val="0052778D"/>
    <w:rsid w:val="00527904"/>
    <w:rsid w:val="0053039A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42B"/>
    <w:rsid w:val="00540508"/>
    <w:rsid w:val="00540CB2"/>
    <w:rsid w:val="00541A1A"/>
    <w:rsid w:val="005436A1"/>
    <w:rsid w:val="005442BA"/>
    <w:rsid w:val="005447B2"/>
    <w:rsid w:val="00545307"/>
    <w:rsid w:val="00545B7F"/>
    <w:rsid w:val="0054701D"/>
    <w:rsid w:val="005470CB"/>
    <w:rsid w:val="005479AA"/>
    <w:rsid w:val="0055063B"/>
    <w:rsid w:val="00551598"/>
    <w:rsid w:val="005520D4"/>
    <w:rsid w:val="00553D52"/>
    <w:rsid w:val="00556788"/>
    <w:rsid w:val="005579A5"/>
    <w:rsid w:val="005604DC"/>
    <w:rsid w:val="005611A8"/>
    <w:rsid w:val="005652FE"/>
    <w:rsid w:val="00565709"/>
    <w:rsid w:val="00566DDB"/>
    <w:rsid w:val="0056776B"/>
    <w:rsid w:val="00567776"/>
    <w:rsid w:val="00567CCA"/>
    <w:rsid w:val="00571F05"/>
    <w:rsid w:val="00572141"/>
    <w:rsid w:val="005723FE"/>
    <w:rsid w:val="005735F4"/>
    <w:rsid w:val="00573AC4"/>
    <w:rsid w:val="00574CFC"/>
    <w:rsid w:val="00576E07"/>
    <w:rsid w:val="00580362"/>
    <w:rsid w:val="00580805"/>
    <w:rsid w:val="005812FB"/>
    <w:rsid w:val="00582467"/>
    <w:rsid w:val="0058251E"/>
    <w:rsid w:val="00582F39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3A9A"/>
    <w:rsid w:val="005940B2"/>
    <w:rsid w:val="00594BA5"/>
    <w:rsid w:val="00594F23"/>
    <w:rsid w:val="00595A0D"/>
    <w:rsid w:val="00596289"/>
    <w:rsid w:val="00596660"/>
    <w:rsid w:val="005969AC"/>
    <w:rsid w:val="00596F21"/>
    <w:rsid w:val="00597DFD"/>
    <w:rsid w:val="005A0181"/>
    <w:rsid w:val="005A3BBC"/>
    <w:rsid w:val="005A6B8A"/>
    <w:rsid w:val="005A72D3"/>
    <w:rsid w:val="005A7C20"/>
    <w:rsid w:val="005B0BDA"/>
    <w:rsid w:val="005B0E93"/>
    <w:rsid w:val="005B13CE"/>
    <w:rsid w:val="005B2636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5898"/>
    <w:rsid w:val="005C647D"/>
    <w:rsid w:val="005D22C1"/>
    <w:rsid w:val="005D2889"/>
    <w:rsid w:val="005D2B64"/>
    <w:rsid w:val="005D3219"/>
    <w:rsid w:val="005D3BE6"/>
    <w:rsid w:val="005D3CC8"/>
    <w:rsid w:val="005D4555"/>
    <w:rsid w:val="005D4D76"/>
    <w:rsid w:val="005D597F"/>
    <w:rsid w:val="005D6489"/>
    <w:rsid w:val="005E0B46"/>
    <w:rsid w:val="005E0BA9"/>
    <w:rsid w:val="005E18B5"/>
    <w:rsid w:val="005E1D45"/>
    <w:rsid w:val="005E2926"/>
    <w:rsid w:val="005E2E7F"/>
    <w:rsid w:val="005E3D7F"/>
    <w:rsid w:val="005E5865"/>
    <w:rsid w:val="005E6194"/>
    <w:rsid w:val="005E703A"/>
    <w:rsid w:val="005F25D5"/>
    <w:rsid w:val="005F281E"/>
    <w:rsid w:val="005F2A23"/>
    <w:rsid w:val="005F2E3F"/>
    <w:rsid w:val="005F4FC6"/>
    <w:rsid w:val="005F56EB"/>
    <w:rsid w:val="005F58A6"/>
    <w:rsid w:val="005F68B9"/>
    <w:rsid w:val="005F7011"/>
    <w:rsid w:val="005F7033"/>
    <w:rsid w:val="005F7A22"/>
    <w:rsid w:val="005F7BA8"/>
    <w:rsid w:val="006000DE"/>
    <w:rsid w:val="0060118C"/>
    <w:rsid w:val="00601528"/>
    <w:rsid w:val="006015D9"/>
    <w:rsid w:val="00601EF6"/>
    <w:rsid w:val="00602BB0"/>
    <w:rsid w:val="00604E08"/>
    <w:rsid w:val="006055CF"/>
    <w:rsid w:val="00605CF1"/>
    <w:rsid w:val="00607AB6"/>
    <w:rsid w:val="006100E4"/>
    <w:rsid w:val="006111B4"/>
    <w:rsid w:val="00611281"/>
    <w:rsid w:val="0061192A"/>
    <w:rsid w:val="006124A8"/>
    <w:rsid w:val="00613429"/>
    <w:rsid w:val="006137D9"/>
    <w:rsid w:val="006138DD"/>
    <w:rsid w:val="00613FA8"/>
    <w:rsid w:val="0061603A"/>
    <w:rsid w:val="0061703B"/>
    <w:rsid w:val="006177A9"/>
    <w:rsid w:val="00617DAF"/>
    <w:rsid w:val="006209D3"/>
    <w:rsid w:val="006225D4"/>
    <w:rsid w:val="00622BED"/>
    <w:rsid w:val="00622E6B"/>
    <w:rsid w:val="00622E8C"/>
    <w:rsid w:val="00622EBE"/>
    <w:rsid w:val="00624DCF"/>
    <w:rsid w:val="00624E2C"/>
    <w:rsid w:val="00625C50"/>
    <w:rsid w:val="0063076A"/>
    <w:rsid w:val="00636CCE"/>
    <w:rsid w:val="00637B20"/>
    <w:rsid w:val="00640B5A"/>
    <w:rsid w:val="00642589"/>
    <w:rsid w:val="006434A1"/>
    <w:rsid w:val="00646CC2"/>
    <w:rsid w:val="00646F83"/>
    <w:rsid w:val="0064749F"/>
    <w:rsid w:val="006479B6"/>
    <w:rsid w:val="00647CBD"/>
    <w:rsid w:val="006501A1"/>
    <w:rsid w:val="0065365B"/>
    <w:rsid w:val="00653886"/>
    <w:rsid w:val="00654F5A"/>
    <w:rsid w:val="00655199"/>
    <w:rsid w:val="006562E9"/>
    <w:rsid w:val="00661BEC"/>
    <w:rsid w:val="00662703"/>
    <w:rsid w:val="00663B04"/>
    <w:rsid w:val="00663F61"/>
    <w:rsid w:val="0066474A"/>
    <w:rsid w:val="006656F7"/>
    <w:rsid w:val="00665F56"/>
    <w:rsid w:val="00666C98"/>
    <w:rsid w:val="0066772D"/>
    <w:rsid w:val="00670EEA"/>
    <w:rsid w:val="00671965"/>
    <w:rsid w:val="00672A67"/>
    <w:rsid w:val="006760CC"/>
    <w:rsid w:val="00676455"/>
    <w:rsid w:val="00677F90"/>
    <w:rsid w:val="0068097C"/>
    <w:rsid w:val="00681D74"/>
    <w:rsid w:val="00683A9D"/>
    <w:rsid w:val="006849AC"/>
    <w:rsid w:val="006854D5"/>
    <w:rsid w:val="00686062"/>
    <w:rsid w:val="0068744C"/>
    <w:rsid w:val="0069272E"/>
    <w:rsid w:val="0069308E"/>
    <w:rsid w:val="00693611"/>
    <w:rsid w:val="00693974"/>
    <w:rsid w:val="0069407D"/>
    <w:rsid w:val="00694DB3"/>
    <w:rsid w:val="00695ADD"/>
    <w:rsid w:val="006971A0"/>
    <w:rsid w:val="00697D85"/>
    <w:rsid w:val="00697FC0"/>
    <w:rsid w:val="006A1E7E"/>
    <w:rsid w:val="006A2332"/>
    <w:rsid w:val="006A2C46"/>
    <w:rsid w:val="006A3F53"/>
    <w:rsid w:val="006A781F"/>
    <w:rsid w:val="006A7A52"/>
    <w:rsid w:val="006C12CA"/>
    <w:rsid w:val="006C1502"/>
    <w:rsid w:val="006C277F"/>
    <w:rsid w:val="006C301A"/>
    <w:rsid w:val="006C40C8"/>
    <w:rsid w:val="006C4F2D"/>
    <w:rsid w:val="006C701A"/>
    <w:rsid w:val="006C7228"/>
    <w:rsid w:val="006D03B3"/>
    <w:rsid w:val="006D049E"/>
    <w:rsid w:val="006D126E"/>
    <w:rsid w:val="006D14C4"/>
    <w:rsid w:val="006D37D3"/>
    <w:rsid w:val="006D4242"/>
    <w:rsid w:val="006D4A19"/>
    <w:rsid w:val="006D5159"/>
    <w:rsid w:val="006D598B"/>
    <w:rsid w:val="006D756D"/>
    <w:rsid w:val="006E1561"/>
    <w:rsid w:val="006E1819"/>
    <w:rsid w:val="006E223B"/>
    <w:rsid w:val="006E4BD3"/>
    <w:rsid w:val="006E6231"/>
    <w:rsid w:val="006E7104"/>
    <w:rsid w:val="006E758A"/>
    <w:rsid w:val="006F0BDF"/>
    <w:rsid w:val="006F0C90"/>
    <w:rsid w:val="006F10EF"/>
    <w:rsid w:val="006F3060"/>
    <w:rsid w:val="006F3628"/>
    <w:rsid w:val="006F5C8B"/>
    <w:rsid w:val="006F6222"/>
    <w:rsid w:val="006F67CC"/>
    <w:rsid w:val="006F69F8"/>
    <w:rsid w:val="006F7818"/>
    <w:rsid w:val="006F78A9"/>
    <w:rsid w:val="007021CC"/>
    <w:rsid w:val="007042F9"/>
    <w:rsid w:val="007067AE"/>
    <w:rsid w:val="007070C3"/>
    <w:rsid w:val="007076E9"/>
    <w:rsid w:val="0071007F"/>
    <w:rsid w:val="00710342"/>
    <w:rsid w:val="007113A5"/>
    <w:rsid w:val="007132C0"/>
    <w:rsid w:val="00721FB8"/>
    <w:rsid w:val="007312C7"/>
    <w:rsid w:val="00731AA3"/>
    <w:rsid w:val="00731F4A"/>
    <w:rsid w:val="00734C4B"/>
    <w:rsid w:val="00740E03"/>
    <w:rsid w:val="00741C5B"/>
    <w:rsid w:val="007457C3"/>
    <w:rsid w:val="007477E3"/>
    <w:rsid w:val="007479A0"/>
    <w:rsid w:val="00750D15"/>
    <w:rsid w:val="00750E31"/>
    <w:rsid w:val="0075178F"/>
    <w:rsid w:val="007520D3"/>
    <w:rsid w:val="00752102"/>
    <w:rsid w:val="00752A7A"/>
    <w:rsid w:val="00753453"/>
    <w:rsid w:val="007542B2"/>
    <w:rsid w:val="007545E5"/>
    <w:rsid w:val="007551CD"/>
    <w:rsid w:val="0075648B"/>
    <w:rsid w:val="00756E74"/>
    <w:rsid w:val="0075705A"/>
    <w:rsid w:val="00762501"/>
    <w:rsid w:val="00762EA9"/>
    <w:rsid w:val="0076315B"/>
    <w:rsid w:val="007637D8"/>
    <w:rsid w:val="007638DA"/>
    <w:rsid w:val="00764A27"/>
    <w:rsid w:val="00765C98"/>
    <w:rsid w:val="007663A5"/>
    <w:rsid w:val="007665A7"/>
    <w:rsid w:val="00767067"/>
    <w:rsid w:val="00767180"/>
    <w:rsid w:val="00770176"/>
    <w:rsid w:val="007701A2"/>
    <w:rsid w:val="007703AB"/>
    <w:rsid w:val="00771771"/>
    <w:rsid w:val="00772BAB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872"/>
    <w:rsid w:val="00783C96"/>
    <w:rsid w:val="00783CE3"/>
    <w:rsid w:val="0078431D"/>
    <w:rsid w:val="00784C0A"/>
    <w:rsid w:val="0078547F"/>
    <w:rsid w:val="00785A4D"/>
    <w:rsid w:val="00785AC7"/>
    <w:rsid w:val="00785C07"/>
    <w:rsid w:val="00786D52"/>
    <w:rsid w:val="00787599"/>
    <w:rsid w:val="00790667"/>
    <w:rsid w:val="00791E8B"/>
    <w:rsid w:val="00793633"/>
    <w:rsid w:val="00796302"/>
    <w:rsid w:val="00797BF7"/>
    <w:rsid w:val="007A0D0F"/>
    <w:rsid w:val="007A1D2D"/>
    <w:rsid w:val="007A3737"/>
    <w:rsid w:val="007A4342"/>
    <w:rsid w:val="007A4755"/>
    <w:rsid w:val="007A57A2"/>
    <w:rsid w:val="007A601F"/>
    <w:rsid w:val="007B0DAD"/>
    <w:rsid w:val="007B2EE2"/>
    <w:rsid w:val="007B444C"/>
    <w:rsid w:val="007B463A"/>
    <w:rsid w:val="007B4C13"/>
    <w:rsid w:val="007B501E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261"/>
    <w:rsid w:val="007D7332"/>
    <w:rsid w:val="007E0890"/>
    <w:rsid w:val="007E111A"/>
    <w:rsid w:val="007E2772"/>
    <w:rsid w:val="007E3427"/>
    <w:rsid w:val="007E5BDF"/>
    <w:rsid w:val="007E6654"/>
    <w:rsid w:val="007E72FD"/>
    <w:rsid w:val="007F020C"/>
    <w:rsid w:val="007F18EA"/>
    <w:rsid w:val="007F1E8D"/>
    <w:rsid w:val="007F240A"/>
    <w:rsid w:val="007F3105"/>
    <w:rsid w:val="007F311C"/>
    <w:rsid w:val="007F383A"/>
    <w:rsid w:val="007F3FF0"/>
    <w:rsid w:val="007F4ABF"/>
    <w:rsid w:val="007F6E87"/>
    <w:rsid w:val="007F70DF"/>
    <w:rsid w:val="007F7E53"/>
    <w:rsid w:val="00801906"/>
    <w:rsid w:val="00801FB8"/>
    <w:rsid w:val="00802F6E"/>
    <w:rsid w:val="008031BE"/>
    <w:rsid w:val="00805A72"/>
    <w:rsid w:val="008064CA"/>
    <w:rsid w:val="00807AF5"/>
    <w:rsid w:val="00807CC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115"/>
    <w:rsid w:val="0082325C"/>
    <w:rsid w:val="008249F8"/>
    <w:rsid w:val="00824B37"/>
    <w:rsid w:val="00824D32"/>
    <w:rsid w:val="00826FCB"/>
    <w:rsid w:val="0082712D"/>
    <w:rsid w:val="00830E2F"/>
    <w:rsid w:val="00832336"/>
    <w:rsid w:val="00832E6F"/>
    <w:rsid w:val="008337B5"/>
    <w:rsid w:val="00834EAE"/>
    <w:rsid w:val="00836202"/>
    <w:rsid w:val="00836761"/>
    <w:rsid w:val="008374B0"/>
    <w:rsid w:val="0083755F"/>
    <w:rsid w:val="008417C5"/>
    <w:rsid w:val="00842976"/>
    <w:rsid w:val="00842ABB"/>
    <w:rsid w:val="00843C56"/>
    <w:rsid w:val="008442FE"/>
    <w:rsid w:val="00845C3B"/>
    <w:rsid w:val="00845D97"/>
    <w:rsid w:val="00845DC4"/>
    <w:rsid w:val="00846BDE"/>
    <w:rsid w:val="008516DD"/>
    <w:rsid w:val="008516E0"/>
    <w:rsid w:val="0085338B"/>
    <w:rsid w:val="0085387D"/>
    <w:rsid w:val="00854223"/>
    <w:rsid w:val="0085445A"/>
    <w:rsid w:val="00854BF8"/>
    <w:rsid w:val="00855110"/>
    <w:rsid w:val="00855333"/>
    <w:rsid w:val="00857722"/>
    <w:rsid w:val="0086119F"/>
    <w:rsid w:val="00861664"/>
    <w:rsid w:val="00861842"/>
    <w:rsid w:val="00861FE5"/>
    <w:rsid w:val="008621CB"/>
    <w:rsid w:val="008622D6"/>
    <w:rsid w:val="00864102"/>
    <w:rsid w:val="00864A8B"/>
    <w:rsid w:val="00864B96"/>
    <w:rsid w:val="00865A6C"/>
    <w:rsid w:val="008660B5"/>
    <w:rsid w:val="00866718"/>
    <w:rsid w:val="008703CD"/>
    <w:rsid w:val="0087137E"/>
    <w:rsid w:val="00872FDD"/>
    <w:rsid w:val="00873152"/>
    <w:rsid w:val="008739CB"/>
    <w:rsid w:val="00874303"/>
    <w:rsid w:val="00874E1D"/>
    <w:rsid w:val="008762F6"/>
    <w:rsid w:val="008779E4"/>
    <w:rsid w:val="008800AC"/>
    <w:rsid w:val="0088060E"/>
    <w:rsid w:val="008815DD"/>
    <w:rsid w:val="0088166B"/>
    <w:rsid w:val="00881E2B"/>
    <w:rsid w:val="0088208A"/>
    <w:rsid w:val="00882632"/>
    <w:rsid w:val="0088361A"/>
    <w:rsid w:val="00883DB2"/>
    <w:rsid w:val="008845E2"/>
    <w:rsid w:val="00884704"/>
    <w:rsid w:val="008853B7"/>
    <w:rsid w:val="008857FD"/>
    <w:rsid w:val="00885A6C"/>
    <w:rsid w:val="0088680E"/>
    <w:rsid w:val="00886F8C"/>
    <w:rsid w:val="00887317"/>
    <w:rsid w:val="008919BF"/>
    <w:rsid w:val="0089267C"/>
    <w:rsid w:val="00892723"/>
    <w:rsid w:val="0089328D"/>
    <w:rsid w:val="00894342"/>
    <w:rsid w:val="00894410"/>
    <w:rsid w:val="00894CB7"/>
    <w:rsid w:val="00895DE5"/>
    <w:rsid w:val="00895FC9"/>
    <w:rsid w:val="008A28DA"/>
    <w:rsid w:val="008A2A8C"/>
    <w:rsid w:val="008A3509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4DBC"/>
    <w:rsid w:val="008B5C2B"/>
    <w:rsid w:val="008B6452"/>
    <w:rsid w:val="008B7813"/>
    <w:rsid w:val="008C0B55"/>
    <w:rsid w:val="008C1161"/>
    <w:rsid w:val="008C1EDE"/>
    <w:rsid w:val="008C34ED"/>
    <w:rsid w:val="008C46F0"/>
    <w:rsid w:val="008C5619"/>
    <w:rsid w:val="008C62BF"/>
    <w:rsid w:val="008C6566"/>
    <w:rsid w:val="008D0674"/>
    <w:rsid w:val="008D1BC3"/>
    <w:rsid w:val="008D1C09"/>
    <w:rsid w:val="008D4AAC"/>
    <w:rsid w:val="008D5BAA"/>
    <w:rsid w:val="008D5DAB"/>
    <w:rsid w:val="008D7351"/>
    <w:rsid w:val="008D78F5"/>
    <w:rsid w:val="008D7D26"/>
    <w:rsid w:val="008E0450"/>
    <w:rsid w:val="008E0658"/>
    <w:rsid w:val="008E0B91"/>
    <w:rsid w:val="008E0CE3"/>
    <w:rsid w:val="008E0D52"/>
    <w:rsid w:val="008E1545"/>
    <w:rsid w:val="008E5885"/>
    <w:rsid w:val="008E75DF"/>
    <w:rsid w:val="008F02FF"/>
    <w:rsid w:val="008F15C9"/>
    <w:rsid w:val="008F26E0"/>
    <w:rsid w:val="008F31A2"/>
    <w:rsid w:val="008F3C7D"/>
    <w:rsid w:val="008F4514"/>
    <w:rsid w:val="008F4A6E"/>
    <w:rsid w:val="008F6B9E"/>
    <w:rsid w:val="008F7F9E"/>
    <w:rsid w:val="0090072C"/>
    <w:rsid w:val="00900A0F"/>
    <w:rsid w:val="009016B6"/>
    <w:rsid w:val="00902984"/>
    <w:rsid w:val="00902AE1"/>
    <w:rsid w:val="00903039"/>
    <w:rsid w:val="00903771"/>
    <w:rsid w:val="009038A8"/>
    <w:rsid w:val="009049A9"/>
    <w:rsid w:val="009050D9"/>
    <w:rsid w:val="00907CB8"/>
    <w:rsid w:val="00907EDF"/>
    <w:rsid w:val="00910660"/>
    <w:rsid w:val="00910807"/>
    <w:rsid w:val="00911F40"/>
    <w:rsid w:val="00911FDB"/>
    <w:rsid w:val="0091295F"/>
    <w:rsid w:val="0091573D"/>
    <w:rsid w:val="00916F14"/>
    <w:rsid w:val="00917104"/>
    <w:rsid w:val="009203F7"/>
    <w:rsid w:val="00920EA8"/>
    <w:rsid w:val="00923C05"/>
    <w:rsid w:val="00924282"/>
    <w:rsid w:val="00925355"/>
    <w:rsid w:val="00925489"/>
    <w:rsid w:val="0092587C"/>
    <w:rsid w:val="00927B44"/>
    <w:rsid w:val="00927C9F"/>
    <w:rsid w:val="00927E56"/>
    <w:rsid w:val="009301D5"/>
    <w:rsid w:val="00930E96"/>
    <w:rsid w:val="00931BA1"/>
    <w:rsid w:val="00932646"/>
    <w:rsid w:val="009330FE"/>
    <w:rsid w:val="009346D8"/>
    <w:rsid w:val="009365E9"/>
    <w:rsid w:val="00936F35"/>
    <w:rsid w:val="00937FF9"/>
    <w:rsid w:val="009401D2"/>
    <w:rsid w:val="00940EF5"/>
    <w:rsid w:val="00940FCC"/>
    <w:rsid w:val="00942FB9"/>
    <w:rsid w:val="00944158"/>
    <w:rsid w:val="00946C32"/>
    <w:rsid w:val="00950DE6"/>
    <w:rsid w:val="00951C2B"/>
    <w:rsid w:val="00951EFE"/>
    <w:rsid w:val="00952728"/>
    <w:rsid w:val="00954F8E"/>
    <w:rsid w:val="0095502B"/>
    <w:rsid w:val="00955997"/>
    <w:rsid w:val="00956473"/>
    <w:rsid w:val="00956807"/>
    <w:rsid w:val="009571B1"/>
    <w:rsid w:val="00957B4B"/>
    <w:rsid w:val="00957DC8"/>
    <w:rsid w:val="00961164"/>
    <w:rsid w:val="009617CA"/>
    <w:rsid w:val="009670A4"/>
    <w:rsid w:val="0097176C"/>
    <w:rsid w:val="009741D0"/>
    <w:rsid w:val="00974441"/>
    <w:rsid w:val="00977744"/>
    <w:rsid w:val="009812DF"/>
    <w:rsid w:val="00982C88"/>
    <w:rsid w:val="00983A91"/>
    <w:rsid w:val="00984C8F"/>
    <w:rsid w:val="00986301"/>
    <w:rsid w:val="00986FCF"/>
    <w:rsid w:val="009874FA"/>
    <w:rsid w:val="00987734"/>
    <w:rsid w:val="00990B08"/>
    <w:rsid w:val="00993C43"/>
    <w:rsid w:val="009940D8"/>
    <w:rsid w:val="0099553A"/>
    <w:rsid w:val="00996577"/>
    <w:rsid w:val="009A03D8"/>
    <w:rsid w:val="009A127F"/>
    <w:rsid w:val="009A1330"/>
    <w:rsid w:val="009A461C"/>
    <w:rsid w:val="009A588D"/>
    <w:rsid w:val="009B0317"/>
    <w:rsid w:val="009B16DF"/>
    <w:rsid w:val="009B2AEC"/>
    <w:rsid w:val="009B2E2E"/>
    <w:rsid w:val="009B3988"/>
    <w:rsid w:val="009B3CA2"/>
    <w:rsid w:val="009B4477"/>
    <w:rsid w:val="009B4633"/>
    <w:rsid w:val="009B6383"/>
    <w:rsid w:val="009B6F8C"/>
    <w:rsid w:val="009B70A3"/>
    <w:rsid w:val="009B7208"/>
    <w:rsid w:val="009B7C80"/>
    <w:rsid w:val="009C48B9"/>
    <w:rsid w:val="009C7469"/>
    <w:rsid w:val="009D115B"/>
    <w:rsid w:val="009D13B9"/>
    <w:rsid w:val="009D1645"/>
    <w:rsid w:val="009D1CA6"/>
    <w:rsid w:val="009D1D9F"/>
    <w:rsid w:val="009D258C"/>
    <w:rsid w:val="009D2834"/>
    <w:rsid w:val="009D33AC"/>
    <w:rsid w:val="009D4AFC"/>
    <w:rsid w:val="009D4D74"/>
    <w:rsid w:val="009D6356"/>
    <w:rsid w:val="009E01F4"/>
    <w:rsid w:val="009E21C9"/>
    <w:rsid w:val="009E27D0"/>
    <w:rsid w:val="009E47BF"/>
    <w:rsid w:val="009E4E8B"/>
    <w:rsid w:val="009E4F57"/>
    <w:rsid w:val="009E50D4"/>
    <w:rsid w:val="009E5792"/>
    <w:rsid w:val="009E6E3E"/>
    <w:rsid w:val="009E6EE9"/>
    <w:rsid w:val="009E74F7"/>
    <w:rsid w:val="009F0150"/>
    <w:rsid w:val="009F1B9C"/>
    <w:rsid w:val="009F2322"/>
    <w:rsid w:val="009F23B8"/>
    <w:rsid w:val="009F27DE"/>
    <w:rsid w:val="009F2F9C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012"/>
    <w:rsid w:val="00A074CC"/>
    <w:rsid w:val="00A07C43"/>
    <w:rsid w:val="00A10394"/>
    <w:rsid w:val="00A10E05"/>
    <w:rsid w:val="00A10EF3"/>
    <w:rsid w:val="00A11B6A"/>
    <w:rsid w:val="00A1377E"/>
    <w:rsid w:val="00A14368"/>
    <w:rsid w:val="00A14C91"/>
    <w:rsid w:val="00A1553C"/>
    <w:rsid w:val="00A164FD"/>
    <w:rsid w:val="00A17BBA"/>
    <w:rsid w:val="00A2028D"/>
    <w:rsid w:val="00A20A3C"/>
    <w:rsid w:val="00A215F1"/>
    <w:rsid w:val="00A21845"/>
    <w:rsid w:val="00A21E49"/>
    <w:rsid w:val="00A220CD"/>
    <w:rsid w:val="00A222F0"/>
    <w:rsid w:val="00A22D5E"/>
    <w:rsid w:val="00A253B7"/>
    <w:rsid w:val="00A2559F"/>
    <w:rsid w:val="00A255E6"/>
    <w:rsid w:val="00A2637C"/>
    <w:rsid w:val="00A27AEC"/>
    <w:rsid w:val="00A30DA2"/>
    <w:rsid w:val="00A30DC5"/>
    <w:rsid w:val="00A32AF3"/>
    <w:rsid w:val="00A35C31"/>
    <w:rsid w:val="00A37377"/>
    <w:rsid w:val="00A378D6"/>
    <w:rsid w:val="00A40BBD"/>
    <w:rsid w:val="00A420FE"/>
    <w:rsid w:val="00A43182"/>
    <w:rsid w:val="00A443BF"/>
    <w:rsid w:val="00A444EB"/>
    <w:rsid w:val="00A44943"/>
    <w:rsid w:val="00A44A2F"/>
    <w:rsid w:val="00A4538B"/>
    <w:rsid w:val="00A46B0F"/>
    <w:rsid w:val="00A46D53"/>
    <w:rsid w:val="00A47543"/>
    <w:rsid w:val="00A47CEA"/>
    <w:rsid w:val="00A47EA5"/>
    <w:rsid w:val="00A51AF9"/>
    <w:rsid w:val="00A523F3"/>
    <w:rsid w:val="00A525FD"/>
    <w:rsid w:val="00A52918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3320"/>
    <w:rsid w:val="00A63503"/>
    <w:rsid w:val="00A656FD"/>
    <w:rsid w:val="00A6622C"/>
    <w:rsid w:val="00A66ED9"/>
    <w:rsid w:val="00A67F19"/>
    <w:rsid w:val="00A702A0"/>
    <w:rsid w:val="00A72066"/>
    <w:rsid w:val="00A73A93"/>
    <w:rsid w:val="00A747FD"/>
    <w:rsid w:val="00A7687B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1505"/>
    <w:rsid w:val="00A932A4"/>
    <w:rsid w:val="00A93782"/>
    <w:rsid w:val="00A939C2"/>
    <w:rsid w:val="00A94264"/>
    <w:rsid w:val="00A94BD6"/>
    <w:rsid w:val="00A9545A"/>
    <w:rsid w:val="00A959D6"/>
    <w:rsid w:val="00A95D42"/>
    <w:rsid w:val="00A95D4D"/>
    <w:rsid w:val="00A9612A"/>
    <w:rsid w:val="00A97AFA"/>
    <w:rsid w:val="00AA53BF"/>
    <w:rsid w:val="00AA5778"/>
    <w:rsid w:val="00AB181D"/>
    <w:rsid w:val="00AB26DA"/>
    <w:rsid w:val="00AB30D7"/>
    <w:rsid w:val="00AB3BAA"/>
    <w:rsid w:val="00AB454E"/>
    <w:rsid w:val="00AB65CF"/>
    <w:rsid w:val="00AB65E6"/>
    <w:rsid w:val="00AB771C"/>
    <w:rsid w:val="00AC00BB"/>
    <w:rsid w:val="00AC155A"/>
    <w:rsid w:val="00AC1A94"/>
    <w:rsid w:val="00AC2452"/>
    <w:rsid w:val="00AC3033"/>
    <w:rsid w:val="00AC33A9"/>
    <w:rsid w:val="00AC3E6D"/>
    <w:rsid w:val="00AC5E0B"/>
    <w:rsid w:val="00AC609E"/>
    <w:rsid w:val="00AC6759"/>
    <w:rsid w:val="00AC7452"/>
    <w:rsid w:val="00AD024E"/>
    <w:rsid w:val="00AD0626"/>
    <w:rsid w:val="00AD0FAA"/>
    <w:rsid w:val="00AD39CE"/>
    <w:rsid w:val="00AD4F52"/>
    <w:rsid w:val="00AD69AB"/>
    <w:rsid w:val="00AD77BE"/>
    <w:rsid w:val="00AE0360"/>
    <w:rsid w:val="00AE2BA4"/>
    <w:rsid w:val="00AE2F93"/>
    <w:rsid w:val="00AE4AF8"/>
    <w:rsid w:val="00AE52C5"/>
    <w:rsid w:val="00AE5B3D"/>
    <w:rsid w:val="00AE7771"/>
    <w:rsid w:val="00AF22FF"/>
    <w:rsid w:val="00AF5A72"/>
    <w:rsid w:val="00AF5D6D"/>
    <w:rsid w:val="00AF6417"/>
    <w:rsid w:val="00B00384"/>
    <w:rsid w:val="00B00F9E"/>
    <w:rsid w:val="00B01CD0"/>
    <w:rsid w:val="00B02BA6"/>
    <w:rsid w:val="00B032B7"/>
    <w:rsid w:val="00B0417D"/>
    <w:rsid w:val="00B07338"/>
    <w:rsid w:val="00B11612"/>
    <w:rsid w:val="00B11F50"/>
    <w:rsid w:val="00B12396"/>
    <w:rsid w:val="00B12F53"/>
    <w:rsid w:val="00B1686F"/>
    <w:rsid w:val="00B17660"/>
    <w:rsid w:val="00B1785B"/>
    <w:rsid w:val="00B20AB5"/>
    <w:rsid w:val="00B21443"/>
    <w:rsid w:val="00B21D48"/>
    <w:rsid w:val="00B2309D"/>
    <w:rsid w:val="00B231FE"/>
    <w:rsid w:val="00B23F90"/>
    <w:rsid w:val="00B24E6E"/>
    <w:rsid w:val="00B25A51"/>
    <w:rsid w:val="00B27B74"/>
    <w:rsid w:val="00B31480"/>
    <w:rsid w:val="00B3260D"/>
    <w:rsid w:val="00B32DA1"/>
    <w:rsid w:val="00B37333"/>
    <w:rsid w:val="00B40404"/>
    <w:rsid w:val="00B41611"/>
    <w:rsid w:val="00B41BD8"/>
    <w:rsid w:val="00B43525"/>
    <w:rsid w:val="00B4443C"/>
    <w:rsid w:val="00B446C0"/>
    <w:rsid w:val="00B46EE8"/>
    <w:rsid w:val="00B475CA"/>
    <w:rsid w:val="00B47F5A"/>
    <w:rsid w:val="00B502F1"/>
    <w:rsid w:val="00B52358"/>
    <w:rsid w:val="00B53555"/>
    <w:rsid w:val="00B5408B"/>
    <w:rsid w:val="00B55AB1"/>
    <w:rsid w:val="00B55FBB"/>
    <w:rsid w:val="00B60296"/>
    <w:rsid w:val="00B61095"/>
    <w:rsid w:val="00B61900"/>
    <w:rsid w:val="00B62425"/>
    <w:rsid w:val="00B624E8"/>
    <w:rsid w:val="00B62F3D"/>
    <w:rsid w:val="00B637C5"/>
    <w:rsid w:val="00B637D5"/>
    <w:rsid w:val="00B64A01"/>
    <w:rsid w:val="00B64EE6"/>
    <w:rsid w:val="00B64F97"/>
    <w:rsid w:val="00B6622A"/>
    <w:rsid w:val="00B66FC1"/>
    <w:rsid w:val="00B67A23"/>
    <w:rsid w:val="00B71AFD"/>
    <w:rsid w:val="00B71C5F"/>
    <w:rsid w:val="00B72BBB"/>
    <w:rsid w:val="00B73974"/>
    <w:rsid w:val="00B73B27"/>
    <w:rsid w:val="00B73EF5"/>
    <w:rsid w:val="00B74CAA"/>
    <w:rsid w:val="00B7564C"/>
    <w:rsid w:val="00B75A44"/>
    <w:rsid w:val="00B75E08"/>
    <w:rsid w:val="00B75E32"/>
    <w:rsid w:val="00B76303"/>
    <w:rsid w:val="00B763AB"/>
    <w:rsid w:val="00B76EF4"/>
    <w:rsid w:val="00B807D3"/>
    <w:rsid w:val="00B80924"/>
    <w:rsid w:val="00B80955"/>
    <w:rsid w:val="00B81D9E"/>
    <w:rsid w:val="00B82601"/>
    <w:rsid w:val="00B82BA9"/>
    <w:rsid w:val="00B83464"/>
    <w:rsid w:val="00B839CD"/>
    <w:rsid w:val="00B843AC"/>
    <w:rsid w:val="00B86C62"/>
    <w:rsid w:val="00B934D6"/>
    <w:rsid w:val="00B93988"/>
    <w:rsid w:val="00B93B2F"/>
    <w:rsid w:val="00B9454E"/>
    <w:rsid w:val="00B94ADF"/>
    <w:rsid w:val="00B950BB"/>
    <w:rsid w:val="00BA1FA3"/>
    <w:rsid w:val="00BA3505"/>
    <w:rsid w:val="00BA456F"/>
    <w:rsid w:val="00BA45E5"/>
    <w:rsid w:val="00BA494F"/>
    <w:rsid w:val="00BA6029"/>
    <w:rsid w:val="00BA75BE"/>
    <w:rsid w:val="00BA78C3"/>
    <w:rsid w:val="00BB0D44"/>
    <w:rsid w:val="00BB2294"/>
    <w:rsid w:val="00BC05E1"/>
    <w:rsid w:val="00BC1449"/>
    <w:rsid w:val="00BC16A2"/>
    <w:rsid w:val="00BC1AAE"/>
    <w:rsid w:val="00BC1B1E"/>
    <w:rsid w:val="00BC2C2D"/>
    <w:rsid w:val="00BC2EB0"/>
    <w:rsid w:val="00BC33CD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70"/>
    <w:rsid w:val="00BD749E"/>
    <w:rsid w:val="00BE1572"/>
    <w:rsid w:val="00BE28A7"/>
    <w:rsid w:val="00BE67CB"/>
    <w:rsid w:val="00BE6A1E"/>
    <w:rsid w:val="00BE6ED3"/>
    <w:rsid w:val="00BE71E2"/>
    <w:rsid w:val="00BE72BB"/>
    <w:rsid w:val="00BE7741"/>
    <w:rsid w:val="00BF1F55"/>
    <w:rsid w:val="00BF218D"/>
    <w:rsid w:val="00BF3D50"/>
    <w:rsid w:val="00BF4831"/>
    <w:rsid w:val="00BF4887"/>
    <w:rsid w:val="00BF4AA4"/>
    <w:rsid w:val="00BF5336"/>
    <w:rsid w:val="00BF557B"/>
    <w:rsid w:val="00BF59D7"/>
    <w:rsid w:val="00C0143B"/>
    <w:rsid w:val="00C01741"/>
    <w:rsid w:val="00C01F79"/>
    <w:rsid w:val="00C023BA"/>
    <w:rsid w:val="00C023FB"/>
    <w:rsid w:val="00C03948"/>
    <w:rsid w:val="00C03C74"/>
    <w:rsid w:val="00C03D5A"/>
    <w:rsid w:val="00C0478B"/>
    <w:rsid w:val="00C04D72"/>
    <w:rsid w:val="00C054CE"/>
    <w:rsid w:val="00C05740"/>
    <w:rsid w:val="00C0638C"/>
    <w:rsid w:val="00C06B8C"/>
    <w:rsid w:val="00C07E35"/>
    <w:rsid w:val="00C122DE"/>
    <w:rsid w:val="00C12B0A"/>
    <w:rsid w:val="00C1432B"/>
    <w:rsid w:val="00C14563"/>
    <w:rsid w:val="00C14C52"/>
    <w:rsid w:val="00C157DC"/>
    <w:rsid w:val="00C16121"/>
    <w:rsid w:val="00C17B8F"/>
    <w:rsid w:val="00C2069C"/>
    <w:rsid w:val="00C20A73"/>
    <w:rsid w:val="00C20C93"/>
    <w:rsid w:val="00C221B6"/>
    <w:rsid w:val="00C23151"/>
    <w:rsid w:val="00C2544B"/>
    <w:rsid w:val="00C2562F"/>
    <w:rsid w:val="00C2580B"/>
    <w:rsid w:val="00C25CFB"/>
    <w:rsid w:val="00C26562"/>
    <w:rsid w:val="00C2674F"/>
    <w:rsid w:val="00C274FD"/>
    <w:rsid w:val="00C30209"/>
    <w:rsid w:val="00C30AF7"/>
    <w:rsid w:val="00C30EF0"/>
    <w:rsid w:val="00C30FF1"/>
    <w:rsid w:val="00C318E7"/>
    <w:rsid w:val="00C32AAD"/>
    <w:rsid w:val="00C32C02"/>
    <w:rsid w:val="00C32FBA"/>
    <w:rsid w:val="00C33364"/>
    <w:rsid w:val="00C333C3"/>
    <w:rsid w:val="00C33D65"/>
    <w:rsid w:val="00C34C76"/>
    <w:rsid w:val="00C34DB7"/>
    <w:rsid w:val="00C3637C"/>
    <w:rsid w:val="00C363A6"/>
    <w:rsid w:val="00C3682D"/>
    <w:rsid w:val="00C36E94"/>
    <w:rsid w:val="00C42024"/>
    <w:rsid w:val="00C443C7"/>
    <w:rsid w:val="00C4499B"/>
    <w:rsid w:val="00C4689B"/>
    <w:rsid w:val="00C476D8"/>
    <w:rsid w:val="00C5028D"/>
    <w:rsid w:val="00C50CD3"/>
    <w:rsid w:val="00C50DFC"/>
    <w:rsid w:val="00C50E90"/>
    <w:rsid w:val="00C5162C"/>
    <w:rsid w:val="00C52615"/>
    <w:rsid w:val="00C527D6"/>
    <w:rsid w:val="00C538FF"/>
    <w:rsid w:val="00C54AD1"/>
    <w:rsid w:val="00C5531E"/>
    <w:rsid w:val="00C56BA6"/>
    <w:rsid w:val="00C573CC"/>
    <w:rsid w:val="00C57D89"/>
    <w:rsid w:val="00C61E7D"/>
    <w:rsid w:val="00C6289F"/>
    <w:rsid w:val="00C6311D"/>
    <w:rsid w:val="00C6583C"/>
    <w:rsid w:val="00C6653D"/>
    <w:rsid w:val="00C70AFF"/>
    <w:rsid w:val="00C70E74"/>
    <w:rsid w:val="00C7106C"/>
    <w:rsid w:val="00C713C8"/>
    <w:rsid w:val="00C731D5"/>
    <w:rsid w:val="00C73263"/>
    <w:rsid w:val="00C73745"/>
    <w:rsid w:val="00C73855"/>
    <w:rsid w:val="00C747A8"/>
    <w:rsid w:val="00C766BB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C92"/>
    <w:rsid w:val="00C90EFB"/>
    <w:rsid w:val="00C916A7"/>
    <w:rsid w:val="00C91DC8"/>
    <w:rsid w:val="00C92E08"/>
    <w:rsid w:val="00C93441"/>
    <w:rsid w:val="00C97009"/>
    <w:rsid w:val="00C979D6"/>
    <w:rsid w:val="00C97DDE"/>
    <w:rsid w:val="00CA025C"/>
    <w:rsid w:val="00CA0819"/>
    <w:rsid w:val="00CA2A74"/>
    <w:rsid w:val="00CA7579"/>
    <w:rsid w:val="00CA7F03"/>
    <w:rsid w:val="00CB0AA7"/>
    <w:rsid w:val="00CB287E"/>
    <w:rsid w:val="00CB380D"/>
    <w:rsid w:val="00CB43DF"/>
    <w:rsid w:val="00CB52AA"/>
    <w:rsid w:val="00CC223E"/>
    <w:rsid w:val="00CC26F8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F67"/>
    <w:rsid w:val="00CE0E42"/>
    <w:rsid w:val="00CE103D"/>
    <w:rsid w:val="00CE41EA"/>
    <w:rsid w:val="00CE56CC"/>
    <w:rsid w:val="00CF10E1"/>
    <w:rsid w:val="00CF12A9"/>
    <w:rsid w:val="00CF159B"/>
    <w:rsid w:val="00CF2221"/>
    <w:rsid w:val="00CF28F5"/>
    <w:rsid w:val="00CF3481"/>
    <w:rsid w:val="00CF559C"/>
    <w:rsid w:val="00CF5746"/>
    <w:rsid w:val="00CF6BA7"/>
    <w:rsid w:val="00CF7440"/>
    <w:rsid w:val="00CF7A43"/>
    <w:rsid w:val="00D007AA"/>
    <w:rsid w:val="00D0484B"/>
    <w:rsid w:val="00D05B74"/>
    <w:rsid w:val="00D0740D"/>
    <w:rsid w:val="00D076A8"/>
    <w:rsid w:val="00D10BEF"/>
    <w:rsid w:val="00D11314"/>
    <w:rsid w:val="00D1224A"/>
    <w:rsid w:val="00D12545"/>
    <w:rsid w:val="00D125F7"/>
    <w:rsid w:val="00D13671"/>
    <w:rsid w:val="00D13B05"/>
    <w:rsid w:val="00D14B97"/>
    <w:rsid w:val="00D14D1F"/>
    <w:rsid w:val="00D14DFC"/>
    <w:rsid w:val="00D14F3B"/>
    <w:rsid w:val="00D173E6"/>
    <w:rsid w:val="00D204D5"/>
    <w:rsid w:val="00D30150"/>
    <w:rsid w:val="00D30732"/>
    <w:rsid w:val="00D30ED7"/>
    <w:rsid w:val="00D31897"/>
    <w:rsid w:val="00D31E95"/>
    <w:rsid w:val="00D32871"/>
    <w:rsid w:val="00D33540"/>
    <w:rsid w:val="00D34026"/>
    <w:rsid w:val="00D36865"/>
    <w:rsid w:val="00D373FE"/>
    <w:rsid w:val="00D37955"/>
    <w:rsid w:val="00D40A56"/>
    <w:rsid w:val="00D41585"/>
    <w:rsid w:val="00D43771"/>
    <w:rsid w:val="00D43C77"/>
    <w:rsid w:val="00D44B4D"/>
    <w:rsid w:val="00D450DB"/>
    <w:rsid w:val="00D46A51"/>
    <w:rsid w:val="00D50AD8"/>
    <w:rsid w:val="00D50C11"/>
    <w:rsid w:val="00D51596"/>
    <w:rsid w:val="00D51D31"/>
    <w:rsid w:val="00D52FEB"/>
    <w:rsid w:val="00D5326B"/>
    <w:rsid w:val="00D5484C"/>
    <w:rsid w:val="00D561A9"/>
    <w:rsid w:val="00D56A81"/>
    <w:rsid w:val="00D56B8F"/>
    <w:rsid w:val="00D570C1"/>
    <w:rsid w:val="00D602D8"/>
    <w:rsid w:val="00D61266"/>
    <w:rsid w:val="00D61C9D"/>
    <w:rsid w:val="00D61F9B"/>
    <w:rsid w:val="00D6207B"/>
    <w:rsid w:val="00D6228D"/>
    <w:rsid w:val="00D641F6"/>
    <w:rsid w:val="00D64CBE"/>
    <w:rsid w:val="00D66842"/>
    <w:rsid w:val="00D66F60"/>
    <w:rsid w:val="00D704F7"/>
    <w:rsid w:val="00D705FA"/>
    <w:rsid w:val="00D70925"/>
    <w:rsid w:val="00D70981"/>
    <w:rsid w:val="00D72C7E"/>
    <w:rsid w:val="00D736BE"/>
    <w:rsid w:val="00D74642"/>
    <w:rsid w:val="00D74C14"/>
    <w:rsid w:val="00D75042"/>
    <w:rsid w:val="00D7550A"/>
    <w:rsid w:val="00D756A6"/>
    <w:rsid w:val="00D76788"/>
    <w:rsid w:val="00D807C2"/>
    <w:rsid w:val="00D81A76"/>
    <w:rsid w:val="00D81D5E"/>
    <w:rsid w:val="00D829F8"/>
    <w:rsid w:val="00D835FE"/>
    <w:rsid w:val="00D8532F"/>
    <w:rsid w:val="00D856D8"/>
    <w:rsid w:val="00D8593D"/>
    <w:rsid w:val="00D85AE9"/>
    <w:rsid w:val="00D86151"/>
    <w:rsid w:val="00D86925"/>
    <w:rsid w:val="00D8762A"/>
    <w:rsid w:val="00D87B80"/>
    <w:rsid w:val="00D90AC0"/>
    <w:rsid w:val="00D920C8"/>
    <w:rsid w:val="00D9296C"/>
    <w:rsid w:val="00D93DEB"/>
    <w:rsid w:val="00D94502"/>
    <w:rsid w:val="00D964B9"/>
    <w:rsid w:val="00D97527"/>
    <w:rsid w:val="00D9797D"/>
    <w:rsid w:val="00D97E01"/>
    <w:rsid w:val="00DA180A"/>
    <w:rsid w:val="00DA1E97"/>
    <w:rsid w:val="00DA3A56"/>
    <w:rsid w:val="00DA4238"/>
    <w:rsid w:val="00DA4251"/>
    <w:rsid w:val="00DA5310"/>
    <w:rsid w:val="00DA5F52"/>
    <w:rsid w:val="00DA61B9"/>
    <w:rsid w:val="00DA7DBF"/>
    <w:rsid w:val="00DA7E3A"/>
    <w:rsid w:val="00DB1A66"/>
    <w:rsid w:val="00DB2AE0"/>
    <w:rsid w:val="00DB331A"/>
    <w:rsid w:val="00DB40DB"/>
    <w:rsid w:val="00DB542A"/>
    <w:rsid w:val="00DB5B7A"/>
    <w:rsid w:val="00DB6303"/>
    <w:rsid w:val="00DB63AF"/>
    <w:rsid w:val="00DB75B7"/>
    <w:rsid w:val="00DC01FE"/>
    <w:rsid w:val="00DC0E18"/>
    <w:rsid w:val="00DC2209"/>
    <w:rsid w:val="00DC300B"/>
    <w:rsid w:val="00DC30EF"/>
    <w:rsid w:val="00DC327D"/>
    <w:rsid w:val="00DD01F4"/>
    <w:rsid w:val="00DD05EC"/>
    <w:rsid w:val="00DD0A7C"/>
    <w:rsid w:val="00DD329D"/>
    <w:rsid w:val="00DD4C2A"/>
    <w:rsid w:val="00DD6BD5"/>
    <w:rsid w:val="00DD7D21"/>
    <w:rsid w:val="00DE18E0"/>
    <w:rsid w:val="00DE1DDC"/>
    <w:rsid w:val="00DE37C8"/>
    <w:rsid w:val="00DE4E89"/>
    <w:rsid w:val="00DE5189"/>
    <w:rsid w:val="00DE5C56"/>
    <w:rsid w:val="00DE64C6"/>
    <w:rsid w:val="00DE7821"/>
    <w:rsid w:val="00DF0132"/>
    <w:rsid w:val="00DF06CC"/>
    <w:rsid w:val="00DF07A4"/>
    <w:rsid w:val="00DF087E"/>
    <w:rsid w:val="00DF10B3"/>
    <w:rsid w:val="00DF1174"/>
    <w:rsid w:val="00DF1A0E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7719"/>
    <w:rsid w:val="00E004F2"/>
    <w:rsid w:val="00E011DD"/>
    <w:rsid w:val="00E01555"/>
    <w:rsid w:val="00E01C3D"/>
    <w:rsid w:val="00E03C0B"/>
    <w:rsid w:val="00E0439E"/>
    <w:rsid w:val="00E05030"/>
    <w:rsid w:val="00E0793E"/>
    <w:rsid w:val="00E11627"/>
    <w:rsid w:val="00E127D8"/>
    <w:rsid w:val="00E1280D"/>
    <w:rsid w:val="00E133DF"/>
    <w:rsid w:val="00E1384B"/>
    <w:rsid w:val="00E13EDE"/>
    <w:rsid w:val="00E152AA"/>
    <w:rsid w:val="00E1612B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273"/>
    <w:rsid w:val="00E25A2B"/>
    <w:rsid w:val="00E25BBE"/>
    <w:rsid w:val="00E25C7D"/>
    <w:rsid w:val="00E26AB3"/>
    <w:rsid w:val="00E27A37"/>
    <w:rsid w:val="00E32C7F"/>
    <w:rsid w:val="00E331DF"/>
    <w:rsid w:val="00E337B1"/>
    <w:rsid w:val="00E345BD"/>
    <w:rsid w:val="00E34642"/>
    <w:rsid w:val="00E34C85"/>
    <w:rsid w:val="00E4052D"/>
    <w:rsid w:val="00E4360F"/>
    <w:rsid w:val="00E449D7"/>
    <w:rsid w:val="00E44CAE"/>
    <w:rsid w:val="00E44FFA"/>
    <w:rsid w:val="00E45B05"/>
    <w:rsid w:val="00E45E97"/>
    <w:rsid w:val="00E466F4"/>
    <w:rsid w:val="00E46DDC"/>
    <w:rsid w:val="00E47525"/>
    <w:rsid w:val="00E53DB6"/>
    <w:rsid w:val="00E54089"/>
    <w:rsid w:val="00E55083"/>
    <w:rsid w:val="00E554F6"/>
    <w:rsid w:val="00E55A32"/>
    <w:rsid w:val="00E57130"/>
    <w:rsid w:val="00E57908"/>
    <w:rsid w:val="00E608AE"/>
    <w:rsid w:val="00E61093"/>
    <w:rsid w:val="00E61120"/>
    <w:rsid w:val="00E618A1"/>
    <w:rsid w:val="00E6209C"/>
    <w:rsid w:val="00E64D26"/>
    <w:rsid w:val="00E65008"/>
    <w:rsid w:val="00E67EF9"/>
    <w:rsid w:val="00E709C2"/>
    <w:rsid w:val="00E71082"/>
    <w:rsid w:val="00E71258"/>
    <w:rsid w:val="00E71BF2"/>
    <w:rsid w:val="00E71DB0"/>
    <w:rsid w:val="00E7238F"/>
    <w:rsid w:val="00E737A5"/>
    <w:rsid w:val="00E739DA"/>
    <w:rsid w:val="00E743CC"/>
    <w:rsid w:val="00E75AB6"/>
    <w:rsid w:val="00E7603A"/>
    <w:rsid w:val="00E76C2A"/>
    <w:rsid w:val="00E81AE3"/>
    <w:rsid w:val="00E823F1"/>
    <w:rsid w:val="00E823FE"/>
    <w:rsid w:val="00E8346B"/>
    <w:rsid w:val="00E850A0"/>
    <w:rsid w:val="00E85CD6"/>
    <w:rsid w:val="00E865FA"/>
    <w:rsid w:val="00E86AAC"/>
    <w:rsid w:val="00E87207"/>
    <w:rsid w:val="00E879D4"/>
    <w:rsid w:val="00E90FB5"/>
    <w:rsid w:val="00E91197"/>
    <w:rsid w:val="00E91DA0"/>
    <w:rsid w:val="00E91F93"/>
    <w:rsid w:val="00E92B47"/>
    <w:rsid w:val="00E94CC9"/>
    <w:rsid w:val="00E955C5"/>
    <w:rsid w:val="00E96AC2"/>
    <w:rsid w:val="00E97D86"/>
    <w:rsid w:val="00EA06BC"/>
    <w:rsid w:val="00EA269C"/>
    <w:rsid w:val="00EA390A"/>
    <w:rsid w:val="00EA3F94"/>
    <w:rsid w:val="00EA416E"/>
    <w:rsid w:val="00EA41CD"/>
    <w:rsid w:val="00EA5316"/>
    <w:rsid w:val="00EA610B"/>
    <w:rsid w:val="00EA6631"/>
    <w:rsid w:val="00EA672E"/>
    <w:rsid w:val="00EA6789"/>
    <w:rsid w:val="00EA6E60"/>
    <w:rsid w:val="00EA710E"/>
    <w:rsid w:val="00EA7EB1"/>
    <w:rsid w:val="00EA7F80"/>
    <w:rsid w:val="00EB26BC"/>
    <w:rsid w:val="00EB26C7"/>
    <w:rsid w:val="00EB38B4"/>
    <w:rsid w:val="00EB5141"/>
    <w:rsid w:val="00EB5AB8"/>
    <w:rsid w:val="00EB702F"/>
    <w:rsid w:val="00EB7FC3"/>
    <w:rsid w:val="00EC014A"/>
    <w:rsid w:val="00EC2CE6"/>
    <w:rsid w:val="00EC2F26"/>
    <w:rsid w:val="00EC4B25"/>
    <w:rsid w:val="00EC5A64"/>
    <w:rsid w:val="00ED1517"/>
    <w:rsid w:val="00ED1CA8"/>
    <w:rsid w:val="00ED1DCB"/>
    <w:rsid w:val="00ED265E"/>
    <w:rsid w:val="00ED3711"/>
    <w:rsid w:val="00ED5474"/>
    <w:rsid w:val="00ED6CE1"/>
    <w:rsid w:val="00ED73FD"/>
    <w:rsid w:val="00ED7BD1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608B"/>
    <w:rsid w:val="00EE6D43"/>
    <w:rsid w:val="00EE724B"/>
    <w:rsid w:val="00EF23EA"/>
    <w:rsid w:val="00EF2928"/>
    <w:rsid w:val="00EF359F"/>
    <w:rsid w:val="00EF3627"/>
    <w:rsid w:val="00EF79A0"/>
    <w:rsid w:val="00F00A4F"/>
    <w:rsid w:val="00F00DCF"/>
    <w:rsid w:val="00F01025"/>
    <w:rsid w:val="00F013C3"/>
    <w:rsid w:val="00F04F9E"/>
    <w:rsid w:val="00F05B35"/>
    <w:rsid w:val="00F061BB"/>
    <w:rsid w:val="00F101C4"/>
    <w:rsid w:val="00F11963"/>
    <w:rsid w:val="00F1225C"/>
    <w:rsid w:val="00F12262"/>
    <w:rsid w:val="00F12BB0"/>
    <w:rsid w:val="00F12C42"/>
    <w:rsid w:val="00F14082"/>
    <w:rsid w:val="00F14D37"/>
    <w:rsid w:val="00F15956"/>
    <w:rsid w:val="00F15E2B"/>
    <w:rsid w:val="00F161F3"/>
    <w:rsid w:val="00F20EC7"/>
    <w:rsid w:val="00F21601"/>
    <w:rsid w:val="00F21996"/>
    <w:rsid w:val="00F22611"/>
    <w:rsid w:val="00F24148"/>
    <w:rsid w:val="00F256CF"/>
    <w:rsid w:val="00F2598C"/>
    <w:rsid w:val="00F25A8C"/>
    <w:rsid w:val="00F26323"/>
    <w:rsid w:val="00F26BB5"/>
    <w:rsid w:val="00F30129"/>
    <w:rsid w:val="00F30D82"/>
    <w:rsid w:val="00F31478"/>
    <w:rsid w:val="00F33262"/>
    <w:rsid w:val="00F3406F"/>
    <w:rsid w:val="00F3745E"/>
    <w:rsid w:val="00F4083A"/>
    <w:rsid w:val="00F408DA"/>
    <w:rsid w:val="00F424BE"/>
    <w:rsid w:val="00F439EA"/>
    <w:rsid w:val="00F43AFB"/>
    <w:rsid w:val="00F46E68"/>
    <w:rsid w:val="00F46F41"/>
    <w:rsid w:val="00F46F5A"/>
    <w:rsid w:val="00F47248"/>
    <w:rsid w:val="00F50AA4"/>
    <w:rsid w:val="00F51B91"/>
    <w:rsid w:val="00F53A2A"/>
    <w:rsid w:val="00F56516"/>
    <w:rsid w:val="00F5735A"/>
    <w:rsid w:val="00F575B9"/>
    <w:rsid w:val="00F619AC"/>
    <w:rsid w:val="00F61CFD"/>
    <w:rsid w:val="00F6227E"/>
    <w:rsid w:val="00F625E7"/>
    <w:rsid w:val="00F64028"/>
    <w:rsid w:val="00F6490D"/>
    <w:rsid w:val="00F64CAA"/>
    <w:rsid w:val="00F64E2A"/>
    <w:rsid w:val="00F675E8"/>
    <w:rsid w:val="00F67970"/>
    <w:rsid w:val="00F714AC"/>
    <w:rsid w:val="00F74023"/>
    <w:rsid w:val="00F74853"/>
    <w:rsid w:val="00F75935"/>
    <w:rsid w:val="00F75F66"/>
    <w:rsid w:val="00F76D51"/>
    <w:rsid w:val="00F76E5E"/>
    <w:rsid w:val="00F77365"/>
    <w:rsid w:val="00F80004"/>
    <w:rsid w:val="00F80620"/>
    <w:rsid w:val="00F81CA3"/>
    <w:rsid w:val="00F81D23"/>
    <w:rsid w:val="00F829D5"/>
    <w:rsid w:val="00F83B71"/>
    <w:rsid w:val="00F83E02"/>
    <w:rsid w:val="00F849E0"/>
    <w:rsid w:val="00F86C46"/>
    <w:rsid w:val="00F871A1"/>
    <w:rsid w:val="00F87780"/>
    <w:rsid w:val="00F87D00"/>
    <w:rsid w:val="00F909D3"/>
    <w:rsid w:val="00F915D7"/>
    <w:rsid w:val="00F9262F"/>
    <w:rsid w:val="00F92EED"/>
    <w:rsid w:val="00F94E73"/>
    <w:rsid w:val="00F94E90"/>
    <w:rsid w:val="00F95265"/>
    <w:rsid w:val="00F95E57"/>
    <w:rsid w:val="00F96650"/>
    <w:rsid w:val="00FA04A8"/>
    <w:rsid w:val="00FA04E4"/>
    <w:rsid w:val="00FA1A69"/>
    <w:rsid w:val="00FA1B7A"/>
    <w:rsid w:val="00FA1DA4"/>
    <w:rsid w:val="00FA298B"/>
    <w:rsid w:val="00FA5803"/>
    <w:rsid w:val="00FA6782"/>
    <w:rsid w:val="00FA6FCD"/>
    <w:rsid w:val="00FA7F94"/>
    <w:rsid w:val="00FB0466"/>
    <w:rsid w:val="00FB0A52"/>
    <w:rsid w:val="00FB1E65"/>
    <w:rsid w:val="00FB3088"/>
    <w:rsid w:val="00FB3649"/>
    <w:rsid w:val="00FB5240"/>
    <w:rsid w:val="00FB6078"/>
    <w:rsid w:val="00FB60C8"/>
    <w:rsid w:val="00FB6429"/>
    <w:rsid w:val="00FB74CC"/>
    <w:rsid w:val="00FB7836"/>
    <w:rsid w:val="00FB7856"/>
    <w:rsid w:val="00FB79E3"/>
    <w:rsid w:val="00FB7EB3"/>
    <w:rsid w:val="00FC159C"/>
    <w:rsid w:val="00FC1EB3"/>
    <w:rsid w:val="00FC2DCB"/>
    <w:rsid w:val="00FC3A5F"/>
    <w:rsid w:val="00FC3DD8"/>
    <w:rsid w:val="00FC4600"/>
    <w:rsid w:val="00FC55DE"/>
    <w:rsid w:val="00FC62AC"/>
    <w:rsid w:val="00FC778D"/>
    <w:rsid w:val="00FC7E6B"/>
    <w:rsid w:val="00FC7FF5"/>
    <w:rsid w:val="00FD1B50"/>
    <w:rsid w:val="00FD1CEA"/>
    <w:rsid w:val="00FD24ED"/>
    <w:rsid w:val="00FD2CB0"/>
    <w:rsid w:val="00FD4AA3"/>
    <w:rsid w:val="00FD5E7A"/>
    <w:rsid w:val="00FD6EC9"/>
    <w:rsid w:val="00FE12A0"/>
    <w:rsid w:val="00FE1552"/>
    <w:rsid w:val="00FE2158"/>
    <w:rsid w:val="00FE3769"/>
    <w:rsid w:val="00FE429A"/>
    <w:rsid w:val="00FE4E2A"/>
    <w:rsid w:val="00FE65C6"/>
    <w:rsid w:val="00FE6E45"/>
    <w:rsid w:val="00FF1FF4"/>
    <w:rsid w:val="00FF2F9F"/>
    <w:rsid w:val="00FF448D"/>
    <w:rsid w:val="00FF4E67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85250-77A0-4209-A922-5FC102C4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BA18-D247-45F1-AEAC-1ADB18BA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8686</TotalTime>
  <Pages>7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67</cp:revision>
  <cp:lastPrinted>2020-05-28T07:10:00Z</cp:lastPrinted>
  <dcterms:created xsi:type="dcterms:W3CDTF">2013-10-06T10:21:00Z</dcterms:created>
  <dcterms:modified xsi:type="dcterms:W3CDTF">2020-05-28T07:36:00Z</dcterms:modified>
</cp:coreProperties>
</file>