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17" w:rsidRDefault="003B0E17" w:rsidP="003B0E1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Utility Function Properties</w:t>
      </w:r>
    </w:p>
    <w:p w:rsidR="003B0E17" w:rsidRDefault="003B0E17" w:rsidP="003B0E17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Since rational people want </w:t>
      </w:r>
      <w:r w:rsidRPr="000E70BA">
        <w:rPr>
          <w:rFonts w:asciiTheme="majorHAnsi" w:hAnsiTheme="majorHAnsi"/>
          <w:b/>
          <w:color w:val="003366"/>
          <w:sz w:val="56"/>
          <w:szCs w:val="56"/>
        </w:rPr>
        <w:t>more wealth to less</w:t>
      </w:r>
      <w:r>
        <w:rPr>
          <w:rFonts w:asciiTheme="majorHAnsi" w:hAnsiTheme="majorHAnsi"/>
          <w:color w:val="003366"/>
          <w:sz w:val="56"/>
          <w:szCs w:val="56"/>
        </w:rPr>
        <w:t xml:space="preserve">, utility curves always slope upwards. After all, you can’t have too much wealth. A utility curve’s gradient or first derivative is always positive. </w:t>
      </w:r>
    </w:p>
    <w:p w:rsidR="00FB23A6" w:rsidRDefault="003B0E17" w:rsidP="003B0E17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Rational people also appear to have </w:t>
      </w:r>
      <w:r w:rsidRPr="000E70BA">
        <w:rPr>
          <w:rFonts w:asciiTheme="majorHAnsi" w:hAnsiTheme="majorHAnsi"/>
          <w:b/>
          <w:color w:val="003366"/>
          <w:sz w:val="56"/>
          <w:szCs w:val="56"/>
        </w:rPr>
        <w:t>diminishing marginal utility from wealth</w:t>
      </w:r>
      <w:r>
        <w:rPr>
          <w:rFonts w:asciiTheme="majorHAnsi" w:hAnsiTheme="majorHAnsi"/>
          <w:color w:val="003366"/>
          <w:sz w:val="56"/>
          <w:szCs w:val="56"/>
        </w:rPr>
        <w:t xml:space="preserve">. </w:t>
      </w:r>
      <w:r w:rsidR="000E70BA">
        <w:rPr>
          <w:rFonts w:asciiTheme="majorHAnsi" w:hAnsiTheme="majorHAnsi"/>
          <w:color w:val="003366"/>
          <w:sz w:val="56"/>
          <w:szCs w:val="56"/>
        </w:rPr>
        <w:t xml:space="preserve">This means that the happiness increase from receiving a fixed amount of money gets less and less as a person accumulates more </w:t>
      </w:r>
      <w:r w:rsidR="00A61AEC">
        <w:rPr>
          <w:rFonts w:asciiTheme="majorHAnsi" w:hAnsiTheme="majorHAnsi"/>
          <w:color w:val="003366"/>
          <w:sz w:val="56"/>
          <w:szCs w:val="56"/>
        </w:rPr>
        <w:t>wealth</w:t>
      </w:r>
      <w:r w:rsidR="000E70BA">
        <w:rPr>
          <w:rFonts w:asciiTheme="majorHAnsi" w:hAnsiTheme="majorHAnsi"/>
          <w:color w:val="003366"/>
          <w:sz w:val="56"/>
          <w:szCs w:val="56"/>
        </w:rPr>
        <w:t xml:space="preserve">. So peoples’ </w:t>
      </w:r>
      <w:r>
        <w:rPr>
          <w:rFonts w:asciiTheme="majorHAnsi" w:hAnsiTheme="majorHAnsi"/>
          <w:color w:val="003366"/>
          <w:sz w:val="56"/>
          <w:szCs w:val="56"/>
        </w:rPr>
        <w:t xml:space="preserve">utility curves are thought to increase at a decreasing rate. Mathematically, their second </w:t>
      </w:r>
      <w:r>
        <w:rPr>
          <w:rFonts w:asciiTheme="majorHAnsi" w:hAnsiTheme="majorHAnsi"/>
          <w:color w:val="003366"/>
          <w:sz w:val="56"/>
          <w:szCs w:val="56"/>
        </w:rPr>
        <w:lastRenderedPageBreak/>
        <w:t xml:space="preserve">derivative should always be negative. They are concave down, like a frown. </w:t>
      </w:r>
    </w:p>
    <w:p w:rsidR="003B0E17" w:rsidRDefault="003B0E17" w:rsidP="003B0E17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The square root function looks like this and s</w:t>
      </w:r>
      <w:r w:rsidR="00A61AEC">
        <w:rPr>
          <w:rFonts w:asciiTheme="majorHAnsi" w:hAnsiTheme="majorHAnsi"/>
          <w:color w:val="003366"/>
          <w:sz w:val="56"/>
          <w:szCs w:val="56"/>
        </w:rPr>
        <w:t>o does the log</w:t>
      </w:r>
      <w:r>
        <w:rPr>
          <w:rFonts w:asciiTheme="majorHAnsi" w:hAnsiTheme="majorHAnsi"/>
          <w:color w:val="003366"/>
          <w:sz w:val="56"/>
          <w:szCs w:val="56"/>
        </w:rPr>
        <w:t xml:space="preserve"> function, so they’re often </w:t>
      </w:r>
      <w:r w:rsidR="00303689">
        <w:rPr>
          <w:rFonts w:asciiTheme="majorHAnsi" w:hAnsiTheme="majorHAnsi"/>
          <w:color w:val="003366"/>
          <w:sz w:val="56"/>
          <w:szCs w:val="56"/>
        </w:rPr>
        <w:t>used</w:t>
      </w:r>
      <w:r>
        <w:rPr>
          <w:rFonts w:asciiTheme="majorHAnsi" w:hAnsiTheme="majorHAnsi"/>
          <w:color w:val="003366"/>
          <w:sz w:val="56"/>
          <w:szCs w:val="56"/>
        </w:rPr>
        <w:t xml:space="preserve"> </w:t>
      </w:r>
      <w:r w:rsidR="00303689">
        <w:rPr>
          <w:rFonts w:asciiTheme="majorHAnsi" w:hAnsiTheme="majorHAnsi"/>
          <w:color w:val="003366"/>
          <w:sz w:val="56"/>
          <w:szCs w:val="56"/>
        </w:rPr>
        <w:t xml:space="preserve">by economists </w:t>
      </w:r>
      <w:r>
        <w:rPr>
          <w:rFonts w:asciiTheme="majorHAnsi" w:hAnsiTheme="majorHAnsi"/>
          <w:color w:val="003366"/>
          <w:sz w:val="56"/>
          <w:szCs w:val="56"/>
        </w:rPr>
        <w:t>to represent peoples’ utility functions.</w:t>
      </w:r>
    </w:p>
    <w:p w:rsidR="003B0E17" w:rsidRDefault="003B0E17" w:rsidP="003B0E17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</w:p>
    <w:p w:rsidR="003B0E17" w:rsidRDefault="003B0E17" w:rsidP="003B0E17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</w:p>
    <w:p w:rsidR="00FB23A6" w:rsidRDefault="00FB23A6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br w:type="page"/>
      </w:r>
    </w:p>
    <w:p w:rsidR="00CA1D2E" w:rsidRDefault="008F14F1" w:rsidP="00CA1D2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Risk Averse People</w:t>
      </w:r>
    </w:p>
    <w:p w:rsidR="00EA610B" w:rsidRDefault="000E2C84" w:rsidP="00CA1D2E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It appears that </w:t>
      </w:r>
      <w:r w:rsidR="00C731A9">
        <w:rPr>
          <w:rFonts w:asciiTheme="majorHAnsi" w:hAnsiTheme="majorHAnsi"/>
          <w:color w:val="003366"/>
          <w:sz w:val="56"/>
          <w:szCs w:val="56"/>
        </w:rPr>
        <w:t xml:space="preserve">most </w:t>
      </w:r>
      <w:r>
        <w:rPr>
          <w:rFonts w:asciiTheme="majorHAnsi" w:hAnsiTheme="majorHAnsi"/>
          <w:color w:val="003366"/>
          <w:sz w:val="56"/>
          <w:szCs w:val="56"/>
        </w:rPr>
        <w:t xml:space="preserve">people’s increase in happiness from more and more money diminishes as they get richer. </w:t>
      </w:r>
    </w:p>
    <w:p w:rsidR="000E2C84" w:rsidRDefault="000E2C84" w:rsidP="00CA1D2E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This provides a comp</w:t>
      </w:r>
      <w:r w:rsidR="002A4CA0">
        <w:rPr>
          <w:rFonts w:asciiTheme="majorHAnsi" w:hAnsiTheme="majorHAnsi"/>
          <w:color w:val="003366"/>
          <w:sz w:val="56"/>
          <w:szCs w:val="56"/>
        </w:rPr>
        <w:t>elling reason for risk-aversion because it means that losing $1,000 hurts more than gaining $1,000. So for example, if you had $10,000 and you gained $1,000 then that would provide less happiness than the sadness from losing $1,000 and only having $9,000 now.</w:t>
      </w:r>
    </w:p>
    <w:p w:rsidR="00C731A9" w:rsidRDefault="002A4CA0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People with this characteristic are called ‘risk-averse’. </w:t>
      </w:r>
      <w:r w:rsidR="00212A30">
        <w:rPr>
          <w:rFonts w:asciiTheme="majorHAnsi" w:hAnsiTheme="majorHAnsi"/>
          <w:color w:val="003366"/>
          <w:sz w:val="56"/>
          <w:szCs w:val="56"/>
        </w:rPr>
        <w:t>This is seen as normal.</w:t>
      </w:r>
    </w:p>
    <w:p w:rsidR="002A4CA0" w:rsidRDefault="00C731A9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It explains why people buy insurance contracts. Losing a small premium which is paid to the insurance company </w:t>
      </w:r>
      <w:r>
        <w:rPr>
          <w:rFonts w:asciiTheme="majorHAnsi" w:hAnsiTheme="majorHAnsi"/>
          <w:color w:val="003366"/>
          <w:sz w:val="56"/>
          <w:szCs w:val="56"/>
        </w:rPr>
        <w:lastRenderedPageBreak/>
        <w:t xml:space="preserve">every month hurts less than losing </w:t>
      </w:r>
      <w:r w:rsidR="00212A30">
        <w:rPr>
          <w:rFonts w:asciiTheme="majorHAnsi" w:hAnsiTheme="majorHAnsi"/>
          <w:color w:val="003366"/>
          <w:sz w:val="56"/>
          <w:szCs w:val="56"/>
        </w:rPr>
        <w:t>your whole house in a fire and being homeless. For most people, this is true even if the present value of the insurance premiums is more than the cost of building a new house times the probability of a fire or other disaster.</w:t>
      </w:r>
    </w:p>
    <w:p w:rsidR="00212A30" w:rsidRDefault="00212A30" w:rsidP="000E2C84">
      <w:pPr>
        <w:spacing w:after="200" w:line="276" w:lineRule="auto"/>
        <w:rPr>
          <w:rFonts w:asciiTheme="majorHAnsi" w:hAnsiTheme="majorHAnsi"/>
          <w:b/>
          <w:color w:val="003366"/>
          <w:sz w:val="56"/>
          <w:szCs w:val="56"/>
        </w:rPr>
      </w:pPr>
    </w:p>
    <w:p w:rsidR="00212A30" w:rsidRPr="00212A30" w:rsidRDefault="00212A30" w:rsidP="000E2C84">
      <w:pPr>
        <w:spacing w:after="200" w:line="276" w:lineRule="auto"/>
        <w:rPr>
          <w:rFonts w:asciiTheme="majorHAnsi" w:hAnsiTheme="majorHAnsi"/>
          <w:b/>
          <w:color w:val="003366"/>
          <w:sz w:val="56"/>
          <w:szCs w:val="56"/>
        </w:rPr>
      </w:pPr>
      <w:r w:rsidRPr="00212A30">
        <w:rPr>
          <w:rFonts w:asciiTheme="majorHAnsi" w:hAnsiTheme="majorHAnsi"/>
          <w:b/>
          <w:color w:val="003366"/>
          <w:sz w:val="56"/>
          <w:szCs w:val="56"/>
        </w:rPr>
        <w:t>Risk neutral</w:t>
      </w:r>
      <w:r>
        <w:rPr>
          <w:rFonts w:asciiTheme="majorHAnsi" w:hAnsiTheme="majorHAnsi"/>
          <w:b/>
          <w:color w:val="003366"/>
          <w:sz w:val="56"/>
          <w:szCs w:val="56"/>
        </w:rPr>
        <w:t xml:space="preserve"> people</w:t>
      </w:r>
    </w:p>
    <w:p w:rsidR="002A4CA0" w:rsidRDefault="002A4CA0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People who have the same marginal happiness from every dollar they gain are risk-neutral. They will not care about risk and they’re utility curve is a straight line.</w:t>
      </w:r>
    </w:p>
    <w:p w:rsidR="00212A30" w:rsidRDefault="00212A30">
      <w:pPr>
        <w:spacing w:after="200" w:line="276" w:lineRule="auto"/>
        <w:rPr>
          <w:rFonts w:asciiTheme="majorHAnsi" w:hAnsiTheme="majorHAnsi"/>
          <w:b/>
          <w:color w:val="003366"/>
          <w:sz w:val="56"/>
          <w:szCs w:val="56"/>
        </w:rPr>
      </w:pPr>
      <w:r>
        <w:rPr>
          <w:rFonts w:asciiTheme="majorHAnsi" w:hAnsiTheme="majorHAnsi"/>
          <w:b/>
          <w:color w:val="003366"/>
          <w:sz w:val="56"/>
          <w:szCs w:val="56"/>
        </w:rPr>
        <w:br w:type="page"/>
      </w:r>
    </w:p>
    <w:p w:rsidR="00212A30" w:rsidRPr="00212A30" w:rsidRDefault="00212A30" w:rsidP="000E2C84">
      <w:pPr>
        <w:spacing w:after="200" w:line="276" w:lineRule="auto"/>
        <w:rPr>
          <w:rFonts w:asciiTheme="majorHAnsi" w:hAnsiTheme="majorHAnsi"/>
          <w:b/>
          <w:color w:val="003366"/>
          <w:sz w:val="56"/>
          <w:szCs w:val="56"/>
        </w:rPr>
      </w:pPr>
      <w:r w:rsidRPr="00212A30">
        <w:rPr>
          <w:rFonts w:asciiTheme="majorHAnsi" w:hAnsiTheme="majorHAnsi"/>
          <w:b/>
          <w:color w:val="003366"/>
          <w:sz w:val="56"/>
          <w:szCs w:val="56"/>
        </w:rPr>
        <w:lastRenderedPageBreak/>
        <w:t>Risk lovers</w:t>
      </w:r>
    </w:p>
    <w:p w:rsidR="002A4CA0" w:rsidRDefault="002A4CA0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People who are risk-lovers will have a concave up utility curve, such as a parabola (</w:t>
      </w:r>
      <w:proofErr w:type="gramStart"/>
      <w:r>
        <w:rPr>
          <w:rFonts w:asciiTheme="majorHAnsi" w:hAnsiTheme="majorHAnsi"/>
          <w:color w:val="003366"/>
          <w:sz w:val="56"/>
          <w:szCs w:val="56"/>
        </w:rPr>
        <w:t>U(</w:t>
      </w:r>
      <w:proofErr w:type="gramEnd"/>
      <w:r>
        <w:rPr>
          <w:rFonts w:asciiTheme="majorHAnsi" w:hAnsiTheme="majorHAnsi"/>
          <w:color w:val="003366"/>
          <w:sz w:val="56"/>
          <w:szCs w:val="56"/>
        </w:rPr>
        <w:t xml:space="preserve">W) = W^2). </w:t>
      </w:r>
      <w:r w:rsidR="00212A30">
        <w:rPr>
          <w:rFonts w:asciiTheme="majorHAnsi" w:hAnsiTheme="majorHAnsi"/>
          <w:color w:val="003366"/>
          <w:sz w:val="56"/>
          <w:szCs w:val="56"/>
        </w:rPr>
        <w:t xml:space="preserve">They like risk so much that they are willing to pay to get more. </w:t>
      </w:r>
      <w:r>
        <w:rPr>
          <w:rFonts w:asciiTheme="majorHAnsi" w:hAnsiTheme="majorHAnsi"/>
          <w:color w:val="003366"/>
          <w:sz w:val="56"/>
          <w:szCs w:val="56"/>
        </w:rPr>
        <w:t xml:space="preserve">This is seen as unusual and irrational. </w:t>
      </w:r>
    </w:p>
    <w:p w:rsidR="0056680A" w:rsidRDefault="0056680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0E2C84" w:rsidRDefault="000E2C84" w:rsidP="000E2C8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</w:t>
      </w:r>
    </w:p>
    <w:p w:rsidR="007F4DB4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56680A">
        <w:rPr>
          <w:rFonts w:asciiTheme="majorHAnsi" w:hAnsiTheme="majorHAnsi"/>
          <w:b/>
          <w:color w:val="003366"/>
          <w:sz w:val="56"/>
          <w:szCs w:val="56"/>
        </w:rPr>
        <w:t>Question:</w:t>
      </w:r>
      <w:r>
        <w:rPr>
          <w:rFonts w:asciiTheme="majorHAnsi" w:hAnsiTheme="majorHAnsi"/>
          <w:color w:val="003366"/>
          <w:sz w:val="56"/>
          <w:szCs w:val="56"/>
        </w:rPr>
        <w:t xml:space="preserve"> An economics teacher runs an experiment. </w:t>
      </w:r>
    </w:p>
    <w:p w:rsidR="007F4DB4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She approaches a </w:t>
      </w:r>
      <w:r w:rsidR="000E2C84">
        <w:rPr>
          <w:rFonts w:asciiTheme="majorHAnsi" w:hAnsiTheme="majorHAnsi"/>
          <w:color w:val="003366"/>
          <w:sz w:val="56"/>
          <w:szCs w:val="56"/>
        </w:rPr>
        <w:t>poverty stricken student with zero initial wealth</w:t>
      </w:r>
      <w:r>
        <w:rPr>
          <w:rFonts w:asciiTheme="majorHAnsi" w:hAnsiTheme="majorHAnsi"/>
          <w:color w:val="003366"/>
          <w:sz w:val="56"/>
          <w:szCs w:val="56"/>
        </w:rPr>
        <w:t xml:space="preserve">. </w:t>
      </w:r>
    </w:p>
    <w:p w:rsidR="007F4DB4" w:rsidRDefault="007F4DB4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S</w:t>
      </w:r>
      <w:r w:rsidR="0056680A">
        <w:rPr>
          <w:rFonts w:asciiTheme="majorHAnsi" w:hAnsiTheme="majorHAnsi"/>
          <w:color w:val="003366"/>
          <w:sz w:val="56"/>
          <w:szCs w:val="56"/>
        </w:rPr>
        <w:t>he offers him $</w:t>
      </w:r>
      <w:r w:rsidR="0056680A" w:rsidRPr="007F4DB4">
        <w:rPr>
          <w:rFonts w:asciiTheme="majorHAnsi" w:hAnsiTheme="majorHAnsi"/>
          <w:b/>
          <w:color w:val="003366"/>
          <w:sz w:val="56"/>
          <w:szCs w:val="56"/>
        </w:rPr>
        <w:t>100</w:t>
      </w:r>
      <w:r w:rsidR="0056680A">
        <w:rPr>
          <w:rFonts w:asciiTheme="majorHAnsi" w:hAnsiTheme="majorHAnsi"/>
          <w:color w:val="003366"/>
          <w:sz w:val="56"/>
          <w:szCs w:val="56"/>
        </w:rPr>
        <w:t xml:space="preserve"> if he flips a coin and it lands on heads. </w:t>
      </w:r>
    </w:p>
    <w:p w:rsidR="0056680A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If it lands on tails he’ll be paid </w:t>
      </w:r>
      <w:r w:rsidRPr="007F4DB4">
        <w:rPr>
          <w:rFonts w:asciiTheme="majorHAnsi" w:hAnsiTheme="majorHAnsi"/>
          <w:b/>
          <w:color w:val="003366"/>
          <w:sz w:val="56"/>
          <w:szCs w:val="56"/>
        </w:rPr>
        <w:t>nothing</w:t>
      </w:r>
      <w:r>
        <w:rPr>
          <w:rFonts w:asciiTheme="majorHAnsi" w:hAnsiTheme="majorHAnsi"/>
          <w:color w:val="003366"/>
          <w:sz w:val="56"/>
          <w:szCs w:val="56"/>
        </w:rPr>
        <w:t xml:space="preserve">. </w:t>
      </w:r>
    </w:p>
    <w:p w:rsidR="0056680A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Alternatively, the poor student is offered $</w:t>
      </w:r>
      <w:r w:rsidRPr="007F4DB4">
        <w:rPr>
          <w:rFonts w:asciiTheme="majorHAnsi" w:hAnsiTheme="majorHAnsi"/>
          <w:b/>
          <w:color w:val="003366"/>
          <w:sz w:val="56"/>
          <w:szCs w:val="56"/>
        </w:rPr>
        <w:t>30</w:t>
      </w:r>
      <w:r>
        <w:rPr>
          <w:rFonts w:asciiTheme="majorHAnsi" w:hAnsiTheme="majorHAnsi"/>
          <w:color w:val="003366"/>
          <w:sz w:val="56"/>
          <w:szCs w:val="56"/>
        </w:rPr>
        <w:t xml:space="preserve">. If he takes this certain payment, he can’t take part in the single risky coin flip game. </w:t>
      </w:r>
    </w:p>
    <w:p w:rsidR="007F4DB4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If the student has a square root utility </w:t>
      </w:r>
      <w:r w:rsidR="00DE6FB8">
        <w:rPr>
          <w:rFonts w:asciiTheme="majorHAnsi" w:hAnsiTheme="majorHAnsi"/>
          <w:color w:val="003366"/>
          <w:sz w:val="56"/>
          <w:szCs w:val="56"/>
        </w:rPr>
        <w:t>function</w:t>
      </w:r>
      <w:proofErr w:type="gramStart"/>
      <w:r w:rsidR="00247FEE">
        <w:rPr>
          <w:rFonts w:asciiTheme="majorHAnsi" w:hAnsiTheme="majorHAnsi"/>
          <w:color w:val="003366"/>
          <w:sz w:val="56"/>
          <w:szCs w:val="56"/>
        </w:rPr>
        <w:t>,</w:t>
      </w:r>
      <w:r w:rsidR="00DE6FB8">
        <w:rPr>
          <w:rFonts w:asciiTheme="majorHAnsi" w:hAnsiTheme="majorHAnsi"/>
          <w:color w:val="003366"/>
          <w:sz w:val="56"/>
          <w:szCs w:val="56"/>
        </w:rPr>
        <w:t xml:space="preserve"> </w:t>
      </w:r>
      <w:proofErr w:type="gramEnd"/>
      <m:oMath>
        <m:r>
          <w:rPr>
            <w:rFonts w:ascii="Cambria Math" w:hAnsi="Cambria Math"/>
            <w:color w:val="003366"/>
            <w:sz w:val="56"/>
            <w:szCs w:val="56"/>
          </w:rPr>
          <m:t>U</m:t>
        </m:r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W</m:t>
            </m:r>
          </m:e>
        </m:d>
        <m:r>
          <w:rPr>
            <w:rFonts w:ascii="Cambria Math" w:hAnsi="Cambria Math"/>
            <w:color w:val="003366"/>
            <w:sz w:val="56"/>
            <w:szCs w:val="5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6"/>
                <w:szCs w:val="56"/>
              </w:rPr>
              <m:t>W</m:t>
            </m:r>
          </m:e>
        </m:rad>
      </m:oMath>
      <w:r>
        <w:rPr>
          <w:rFonts w:asciiTheme="majorHAnsi" w:hAnsiTheme="majorHAnsi"/>
          <w:color w:val="003366"/>
          <w:sz w:val="56"/>
          <w:szCs w:val="56"/>
        </w:rPr>
        <w:t xml:space="preserve">, what would you expect him to do? </w:t>
      </w:r>
    </w:p>
    <w:p w:rsidR="000E2C84" w:rsidRDefault="0056680A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Flip the coin and get </w:t>
      </w:r>
      <w:r w:rsidR="00DE6FB8">
        <w:rPr>
          <w:rFonts w:asciiTheme="majorHAnsi" w:hAnsiTheme="majorHAnsi"/>
          <w:color w:val="003366"/>
          <w:sz w:val="56"/>
          <w:szCs w:val="56"/>
        </w:rPr>
        <w:t xml:space="preserve">a risky </w:t>
      </w:r>
      <w:r>
        <w:rPr>
          <w:rFonts w:asciiTheme="majorHAnsi" w:hAnsiTheme="majorHAnsi"/>
          <w:color w:val="003366"/>
          <w:sz w:val="56"/>
          <w:szCs w:val="56"/>
        </w:rPr>
        <w:t xml:space="preserve">$100 or </w:t>
      </w:r>
      <w:r w:rsidR="00DE6FB8">
        <w:rPr>
          <w:rFonts w:asciiTheme="majorHAnsi" w:hAnsiTheme="majorHAnsi"/>
          <w:color w:val="003366"/>
          <w:sz w:val="56"/>
          <w:szCs w:val="56"/>
        </w:rPr>
        <w:t>$0</w:t>
      </w:r>
      <w:r>
        <w:rPr>
          <w:rFonts w:asciiTheme="majorHAnsi" w:hAnsiTheme="majorHAnsi"/>
          <w:color w:val="003366"/>
          <w:sz w:val="56"/>
          <w:szCs w:val="56"/>
        </w:rPr>
        <w:t>, or take the certain $30?</w:t>
      </w:r>
    </w:p>
    <w:p w:rsidR="000E2C84" w:rsidRPr="0007735D" w:rsidRDefault="0007735D" w:rsidP="000E2C84">
      <w:pPr>
        <w:spacing w:after="200" w:line="276" w:lineRule="auto"/>
        <w:rPr>
          <w:rFonts w:asciiTheme="majorHAnsi" w:hAnsiTheme="majorHAnsi"/>
          <w:b/>
          <w:color w:val="003366"/>
          <w:sz w:val="56"/>
          <w:szCs w:val="56"/>
        </w:rPr>
      </w:pPr>
      <w:r w:rsidRPr="0007735D">
        <w:rPr>
          <w:rFonts w:asciiTheme="majorHAnsi" w:hAnsiTheme="majorHAnsi"/>
          <w:b/>
          <w:color w:val="003366"/>
          <w:sz w:val="56"/>
          <w:szCs w:val="56"/>
        </w:rPr>
        <w:lastRenderedPageBreak/>
        <w:t>Answer:</w:t>
      </w:r>
    </w:p>
    <w:p w:rsidR="0007735D" w:rsidRPr="006F7AA1" w:rsidRDefault="0007735D" w:rsidP="0007735D">
      <w:pPr>
        <w:spacing w:after="120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ChangeInExpectedUtility</m:t>
          </m:r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i=1</m:t>
              </m:r>
            </m:sub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Probability  .  UtilityChange</m:t>
                  </m:r>
                </m:e>
              </m:d>
            </m:e>
          </m:nary>
        </m:oMath>
      </m:oMathPara>
    </w:p>
    <w:p w:rsidR="0007735D" w:rsidRPr="006F7AA1" w:rsidRDefault="0007735D" w:rsidP="0007735D">
      <w:pPr>
        <w:spacing w:after="120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i=1</m:t>
              </m:r>
            </m:sub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WealthWithCoinToss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CertainWealth</m:t>
                          </m:r>
                        </m:e>
                      </m:rad>
                    </m:e>
                  </m:d>
                </m:e>
              </m:d>
            </m:e>
          </m:nary>
        </m:oMath>
      </m:oMathPara>
    </w:p>
    <w:p w:rsidR="0007735D" w:rsidRPr="0007735D" w:rsidRDefault="0007735D" w:rsidP="0007735D">
      <w:pPr>
        <w:spacing w:after="120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100</m:t>
                  </m:r>
                </m:e>
              </m:rad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30</m:t>
                  </m:r>
                </m:e>
              </m:rad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0</m:t>
                  </m:r>
                </m:e>
              </m:rad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30</m:t>
                  </m:r>
                </m:e>
              </m:rad>
            </m:e>
          </m:d>
        </m:oMath>
      </m:oMathPara>
    </w:p>
    <w:p w:rsidR="0007735D" w:rsidRPr="006F7AA1" w:rsidRDefault="0007735D" w:rsidP="0007735D">
      <w:pPr>
        <w:spacing w:after="120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=</w:t>
      </w:r>
      <w:r w:rsidR="00E06687">
        <w:rPr>
          <w:rFonts w:asciiTheme="majorHAnsi" w:hAnsiTheme="majorHAnsi"/>
          <w:color w:val="003366"/>
          <w:sz w:val="48"/>
          <w:szCs w:val="48"/>
        </w:rPr>
        <w:t>-0.47723</w:t>
      </w:r>
    </w:p>
    <w:p w:rsidR="000E2C84" w:rsidRDefault="00E06687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Since this is a negative change in expected utility, flipping the coin is a bad idea and the student would be expected to take the certain $30 instead. </w:t>
      </w:r>
    </w:p>
    <w:p w:rsidR="00CC2283" w:rsidRDefault="00CC2283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br w:type="page"/>
      </w:r>
    </w:p>
    <w:p w:rsidR="00CC2283" w:rsidRDefault="00E06687" w:rsidP="00E06687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E06687">
        <w:rPr>
          <w:rFonts w:asciiTheme="majorHAnsi" w:hAnsiTheme="majorHAnsi"/>
          <w:color w:val="003366"/>
          <w:sz w:val="56"/>
          <w:szCs w:val="56"/>
        </w:rPr>
        <w:lastRenderedPageBreak/>
        <w:t>Anoth</w:t>
      </w:r>
      <w:r w:rsidR="00CC2283">
        <w:rPr>
          <w:rFonts w:asciiTheme="majorHAnsi" w:hAnsiTheme="majorHAnsi"/>
          <w:color w:val="003366"/>
          <w:sz w:val="56"/>
          <w:szCs w:val="56"/>
        </w:rPr>
        <w:t>er way of looking at it is that:</w:t>
      </w:r>
    </w:p>
    <w:p w:rsidR="00CC2283" w:rsidRDefault="00CC2283" w:rsidP="00E06687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T</w:t>
      </w:r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he coin flip has a utility of </w:t>
      </w:r>
      <w:proofErr w:type="gramStart"/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5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2</m:t>
                </m:r>
              </m:den>
            </m:f>
            <m:r>
              <w:rPr>
                <w:rFonts w:ascii="Cambria Math" w:hAnsi="Cambria Math"/>
                <w:color w:val="003366"/>
                <w:sz w:val="56"/>
                <w:szCs w:val="56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100</m:t>
                </m:r>
              </m:e>
            </m:rad>
            <m:r>
              <w:rPr>
                <w:rFonts w:ascii="Cambria Math" w:hAnsi="Cambria Math"/>
                <w:color w:val="003366"/>
                <w:sz w:val="56"/>
                <w:szCs w:val="56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2</m:t>
                </m:r>
              </m:den>
            </m:f>
            <m:r>
              <w:rPr>
                <w:rFonts w:ascii="Cambria Math" w:hAnsi="Cambria Math"/>
                <w:color w:val="003366"/>
                <w:sz w:val="56"/>
                <w:szCs w:val="56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0</m:t>
                </m:r>
              </m:e>
            </m:rad>
            <m:r>
              <w:rPr>
                <w:rFonts w:ascii="Cambria Math" w:hAnsi="Cambria Math"/>
                <w:color w:val="003366"/>
                <w:sz w:val="56"/>
                <w:szCs w:val="56"/>
              </w:rPr>
              <m:t xml:space="preserve"> </m:t>
            </m:r>
          </m:e>
        </m:d>
      </m:oMath>
      <w:r>
        <w:rPr>
          <w:rFonts w:asciiTheme="majorHAnsi" w:hAnsiTheme="majorHAnsi"/>
          <w:color w:val="003366"/>
          <w:sz w:val="56"/>
          <w:szCs w:val="56"/>
        </w:rPr>
        <w:t xml:space="preserve">; </w:t>
      </w:r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while </w:t>
      </w:r>
      <w:r>
        <w:rPr>
          <w:rFonts w:asciiTheme="majorHAnsi" w:hAnsiTheme="majorHAnsi"/>
          <w:color w:val="003366"/>
          <w:sz w:val="56"/>
          <w:szCs w:val="56"/>
        </w:rPr>
        <w:t>T</w:t>
      </w:r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aking the certain $30 </w:t>
      </w:r>
      <w:r w:rsidR="00E06687">
        <w:rPr>
          <w:rFonts w:asciiTheme="majorHAnsi" w:hAnsiTheme="majorHAnsi"/>
          <w:color w:val="003366"/>
          <w:sz w:val="56"/>
          <w:szCs w:val="56"/>
        </w:rPr>
        <w:t>has</w:t>
      </w:r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 a utility of 5.477</w:t>
      </w:r>
      <w:r w:rsidR="00DE6FB8">
        <w:rPr>
          <w:rFonts w:asciiTheme="majorHAnsi" w:hAnsiTheme="majorHAnsi"/>
          <w:color w:val="003366"/>
          <w:sz w:val="56"/>
          <w:szCs w:val="56"/>
        </w:rPr>
        <w:t>23</w:t>
      </w:r>
      <w:r w:rsidR="00E06687" w:rsidRPr="00E06687">
        <w:rPr>
          <w:rFonts w:asciiTheme="majorHAnsi" w:hAnsiTheme="majorHAnsi"/>
          <w:color w:val="003366"/>
          <w:sz w:val="56"/>
          <w:szCs w:val="56"/>
        </w:rPr>
        <w:t xml:space="preserve"> </w:t>
      </w:r>
      <m:oMath>
        <m:d>
          <m:dPr>
            <m:ctrlPr>
              <w:rPr>
                <w:rFonts w:ascii="Cambria Math" w:hAnsi="Cambria Math"/>
                <w:color w:val="003366"/>
                <w:sz w:val="56"/>
                <w:szCs w:val="5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6"/>
                <w:szCs w:val="56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3366"/>
                <w:sz w:val="56"/>
                <w:szCs w:val="56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/>
                    <w:color w:val="003366"/>
                    <w:sz w:val="56"/>
                    <w:szCs w:val="5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30</m:t>
                </m:r>
              </m:e>
            </m:rad>
          </m:e>
        </m:d>
      </m:oMath>
      <w:r w:rsidR="00E06687">
        <w:rPr>
          <w:rFonts w:asciiTheme="majorHAnsi" w:hAnsiTheme="majorHAnsi"/>
          <w:color w:val="003366"/>
          <w:sz w:val="56"/>
          <w:szCs w:val="56"/>
        </w:rPr>
        <w:t xml:space="preserve">. </w:t>
      </w:r>
    </w:p>
    <w:p w:rsidR="00CC2283" w:rsidRDefault="00CC2283" w:rsidP="00E06687">
      <w:pPr>
        <w:spacing w:after="120"/>
        <w:rPr>
          <w:rFonts w:asciiTheme="majorHAnsi" w:hAnsiTheme="majorHAnsi"/>
          <w:color w:val="003366"/>
          <w:sz w:val="56"/>
          <w:szCs w:val="56"/>
        </w:rPr>
      </w:pPr>
    </w:p>
    <w:p w:rsidR="00E06687" w:rsidRPr="00E06687" w:rsidRDefault="00E06687" w:rsidP="00E06687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Therefore the certain $30 is better </w:t>
      </w:r>
      <w:r w:rsidR="00CC2283">
        <w:rPr>
          <w:rFonts w:asciiTheme="majorHAnsi" w:hAnsiTheme="majorHAnsi"/>
          <w:color w:val="003366"/>
          <w:sz w:val="56"/>
          <w:szCs w:val="56"/>
        </w:rPr>
        <w:t>than</w:t>
      </w:r>
      <w:r>
        <w:rPr>
          <w:rFonts w:asciiTheme="majorHAnsi" w:hAnsiTheme="majorHAnsi"/>
          <w:color w:val="003366"/>
          <w:sz w:val="56"/>
          <w:szCs w:val="56"/>
        </w:rPr>
        <w:t xml:space="preserve"> the </w:t>
      </w:r>
      <w:r w:rsidR="00CC2283">
        <w:rPr>
          <w:rFonts w:asciiTheme="majorHAnsi" w:hAnsiTheme="majorHAnsi"/>
          <w:color w:val="003366"/>
          <w:sz w:val="56"/>
          <w:szCs w:val="56"/>
        </w:rPr>
        <w:t xml:space="preserve">risky </w:t>
      </w:r>
      <w:r w:rsidR="00172FFF">
        <w:rPr>
          <w:rFonts w:asciiTheme="majorHAnsi" w:hAnsiTheme="majorHAnsi"/>
          <w:color w:val="003366"/>
          <w:sz w:val="56"/>
          <w:szCs w:val="56"/>
        </w:rPr>
        <w:t xml:space="preserve">$100 </w:t>
      </w:r>
      <w:r>
        <w:rPr>
          <w:rFonts w:asciiTheme="majorHAnsi" w:hAnsiTheme="majorHAnsi"/>
          <w:color w:val="003366"/>
          <w:sz w:val="56"/>
          <w:szCs w:val="56"/>
        </w:rPr>
        <w:t>coin flip</w:t>
      </w:r>
      <w:r w:rsidR="007C5AD3">
        <w:rPr>
          <w:rFonts w:asciiTheme="majorHAnsi" w:hAnsiTheme="majorHAnsi"/>
          <w:color w:val="003366"/>
          <w:sz w:val="56"/>
          <w:szCs w:val="56"/>
        </w:rPr>
        <w:t xml:space="preserve"> which has a ‘certainty equivalent’ of $25 (=5^2)</w:t>
      </w:r>
      <w:r>
        <w:rPr>
          <w:rFonts w:asciiTheme="majorHAnsi" w:hAnsiTheme="majorHAnsi"/>
          <w:color w:val="003366"/>
          <w:sz w:val="56"/>
          <w:szCs w:val="56"/>
        </w:rPr>
        <w:t>.</w:t>
      </w:r>
      <w:bookmarkStart w:id="0" w:name="_GoBack"/>
      <w:bookmarkEnd w:id="0"/>
    </w:p>
    <w:p w:rsidR="00E06687" w:rsidRPr="00E06687" w:rsidRDefault="00E06687" w:rsidP="00E06687">
      <w:pPr>
        <w:spacing w:after="120"/>
        <w:rPr>
          <w:rFonts w:asciiTheme="majorHAnsi" w:hAnsiTheme="majorHAnsi"/>
          <w:color w:val="003366"/>
          <w:sz w:val="56"/>
          <w:szCs w:val="56"/>
        </w:rPr>
      </w:pPr>
    </w:p>
    <w:p w:rsidR="00E06687" w:rsidRPr="00E06687" w:rsidRDefault="00E06687" w:rsidP="000E2C84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</w:p>
    <w:p w:rsidR="00D416DF" w:rsidRDefault="00D416D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0E2C84" w:rsidRDefault="00D416DF" w:rsidP="000E2C8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73CC687F" wp14:editId="4992F639">
            <wp:extent cx="8863330" cy="57880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E2C84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Certainty Equivalent</w:t>
      </w:r>
      <w:r w:rsidR="0098229C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0E2C84" w:rsidRDefault="003A6B25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The certainty equivalent </w:t>
      </w:r>
      <w:r w:rsidR="00362DE9">
        <w:rPr>
          <w:rFonts w:asciiTheme="majorHAnsi" w:hAnsiTheme="majorHAnsi"/>
          <w:color w:val="003366"/>
          <w:sz w:val="56"/>
          <w:szCs w:val="56"/>
        </w:rPr>
        <w:t xml:space="preserve">of a risky </w:t>
      </w:r>
      <w:r w:rsidR="00F05955">
        <w:rPr>
          <w:rFonts w:asciiTheme="majorHAnsi" w:hAnsiTheme="majorHAnsi"/>
          <w:color w:val="003366"/>
          <w:sz w:val="56"/>
          <w:szCs w:val="56"/>
        </w:rPr>
        <w:t>gamble</w:t>
      </w:r>
      <w:r w:rsidR="00362DE9">
        <w:rPr>
          <w:rFonts w:asciiTheme="majorHAnsi" w:hAnsiTheme="majorHAnsi"/>
          <w:color w:val="003366"/>
          <w:sz w:val="56"/>
          <w:szCs w:val="56"/>
        </w:rPr>
        <w:t xml:space="preserve"> </w:t>
      </w:r>
      <w:r>
        <w:rPr>
          <w:rFonts w:asciiTheme="majorHAnsi" w:hAnsiTheme="majorHAnsi"/>
          <w:color w:val="003366"/>
          <w:sz w:val="56"/>
          <w:szCs w:val="56"/>
        </w:rPr>
        <w:t xml:space="preserve">is the </w:t>
      </w:r>
      <w:r w:rsidR="00A23890">
        <w:rPr>
          <w:rFonts w:asciiTheme="majorHAnsi" w:hAnsiTheme="majorHAnsi"/>
          <w:color w:val="003366"/>
          <w:sz w:val="56"/>
          <w:szCs w:val="56"/>
        </w:rPr>
        <w:t xml:space="preserve">known amount of </w:t>
      </w:r>
      <w:r>
        <w:rPr>
          <w:rFonts w:asciiTheme="majorHAnsi" w:hAnsiTheme="majorHAnsi"/>
          <w:color w:val="003366"/>
          <w:sz w:val="56"/>
          <w:szCs w:val="56"/>
        </w:rPr>
        <w:t xml:space="preserve">money that a person would be indifferent to </w:t>
      </w:r>
      <w:r w:rsidR="00F05955">
        <w:rPr>
          <w:rFonts w:asciiTheme="majorHAnsi" w:hAnsiTheme="majorHAnsi"/>
          <w:color w:val="003366"/>
          <w:sz w:val="56"/>
          <w:szCs w:val="56"/>
        </w:rPr>
        <w:t>having</w:t>
      </w:r>
      <w:r w:rsidR="00A23890">
        <w:rPr>
          <w:rFonts w:asciiTheme="majorHAnsi" w:hAnsiTheme="majorHAnsi"/>
          <w:color w:val="003366"/>
          <w:sz w:val="56"/>
          <w:szCs w:val="56"/>
        </w:rPr>
        <w:t xml:space="preserve"> </w:t>
      </w:r>
      <w:r w:rsidR="00362DE9">
        <w:rPr>
          <w:rFonts w:asciiTheme="majorHAnsi" w:hAnsiTheme="majorHAnsi"/>
          <w:color w:val="003366"/>
          <w:sz w:val="56"/>
          <w:szCs w:val="56"/>
        </w:rPr>
        <w:t xml:space="preserve">instead of </w:t>
      </w:r>
      <w:r w:rsidR="00F05955">
        <w:rPr>
          <w:rFonts w:asciiTheme="majorHAnsi" w:hAnsiTheme="majorHAnsi"/>
          <w:color w:val="003366"/>
          <w:sz w:val="56"/>
          <w:szCs w:val="56"/>
        </w:rPr>
        <w:t xml:space="preserve">taking part in </w:t>
      </w:r>
      <w:r w:rsidR="00362DE9">
        <w:rPr>
          <w:rFonts w:asciiTheme="majorHAnsi" w:hAnsiTheme="majorHAnsi"/>
          <w:color w:val="003366"/>
          <w:sz w:val="56"/>
          <w:szCs w:val="56"/>
        </w:rPr>
        <w:t xml:space="preserve">the </w:t>
      </w:r>
      <w:r>
        <w:rPr>
          <w:rFonts w:asciiTheme="majorHAnsi" w:hAnsiTheme="majorHAnsi"/>
          <w:color w:val="003366"/>
          <w:sz w:val="56"/>
          <w:szCs w:val="56"/>
        </w:rPr>
        <w:t xml:space="preserve">risky </w:t>
      </w:r>
      <w:r w:rsidR="00F05955">
        <w:rPr>
          <w:rFonts w:asciiTheme="majorHAnsi" w:hAnsiTheme="majorHAnsi"/>
          <w:color w:val="003366"/>
          <w:sz w:val="56"/>
          <w:szCs w:val="56"/>
        </w:rPr>
        <w:t>gamble</w:t>
      </w:r>
      <w:r>
        <w:rPr>
          <w:rFonts w:asciiTheme="majorHAnsi" w:hAnsiTheme="majorHAnsi"/>
          <w:color w:val="003366"/>
          <w:sz w:val="56"/>
          <w:szCs w:val="56"/>
        </w:rPr>
        <w:t>.</w:t>
      </w:r>
    </w:p>
    <w:p w:rsidR="00362DE9" w:rsidRDefault="003A6B25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For example, the certainty equivalent of the poor student in the previous question was $25 </w:t>
      </w:r>
      <m:oMath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6"/>
                        <w:szCs w:val="5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.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100</m:t>
                        </m:r>
                      </m:e>
                    </m:rad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.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0</m:t>
                        </m:r>
                      </m:e>
                    </m:rad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 xml:space="preserve"> 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2</m:t>
                </m:r>
              </m:sup>
            </m:sSup>
          </m:e>
        </m:d>
      </m:oMath>
      <w:r w:rsidR="00362DE9">
        <w:rPr>
          <w:rFonts w:asciiTheme="majorHAnsi" w:hAnsiTheme="majorHAnsi"/>
          <w:color w:val="003366"/>
          <w:sz w:val="56"/>
          <w:szCs w:val="56"/>
        </w:rPr>
        <w:t xml:space="preserve"> which is his utility of 5 squared since squaring utility converts it back to dollars given that the person has a square root utility function</w:t>
      </w:r>
      <w:r>
        <w:rPr>
          <w:rFonts w:asciiTheme="majorHAnsi" w:hAnsiTheme="majorHAnsi"/>
          <w:color w:val="003366"/>
          <w:sz w:val="56"/>
          <w:szCs w:val="56"/>
        </w:rPr>
        <w:t xml:space="preserve">. </w:t>
      </w:r>
    </w:p>
    <w:p w:rsidR="003A6B25" w:rsidRDefault="003A6B25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At a price of $25, the student would be just as happy to flip the coin and risk getting 100 or nothing</w:t>
      </w:r>
      <w:r w:rsidR="00401F14">
        <w:rPr>
          <w:rFonts w:asciiTheme="majorHAnsi" w:hAnsiTheme="majorHAnsi"/>
          <w:color w:val="003366"/>
          <w:sz w:val="56"/>
          <w:szCs w:val="56"/>
        </w:rPr>
        <w:t xml:space="preserve"> rather than</w:t>
      </w:r>
      <w:r>
        <w:rPr>
          <w:rFonts w:asciiTheme="majorHAnsi" w:hAnsiTheme="majorHAnsi"/>
          <w:color w:val="003366"/>
          <w:sz w:val="56"/>
          <w:szCs w:val="56"/>
        </w:rPr>
        <w:t xml:space="preserve"> taking the risk-free $30. </w:t>
      </w:r>
    </w:p>
    <w:p w:rsidR="003A6B25" w:rsidRDefault="003A6B25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lastRenderedPageBreak/>
        <w:t>Since the teacher offered $30, which is above the student’s certainly equivalent, he would logically take the $30.</w:t>
      </w:r>
    </w:p>
    <w:p w:rsidR="004D030F" w:rsidRDefault="004D030F" w:rsidP="004D030F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If the teacher offered him $20, which is below the student’s certainly equivalent, he would logically take the risky coin flip.</w:t>
      </w:r>
    </w:p>
    <w:p w:rsidR="004D030F" w:rsidRDefault="004D030F" w:rsidP="000E2C84">
      <w:pPr>
        <w:spacing w:after="120"/>
        <w:rPr>
          <w:rFonts w:asciiTheme="majorHAnsi" w:hAnsiTheme="majorHAnsi"/>
          <w:color w:val="003366"/>
          <w:sz w:val="56"/>
          <w:szCs w:val="56"/>
        </w:rPr>
      </w:pPr>
    </w:p>
    <w:p w:rsidR="00DB2FA9" w:rsidRDefault="00DB2FA9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br w:type="page"/>
      </w:r>
    </w:p>
    <w:p w:rsidR="00DB2FA9" w:rsidRDefault="00DB2FA9" w:rsidP="00DB2FA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B2FA9" w:rsidRDefault="00DB2FA9" w:rsidP="00DB2FA9">
      <w:pPr>
        <w:spacing w:after="120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Example: Deal or No Deal Game Show</w:t>
      </w:r>
    </w:p>
    <w:p w:rsidR="00DB2FA9" w:rsidRP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Fonts w:asciiTheme="majorHAnsi" w:hAnsiTheme="majorHAnsi"/>
          <w:color w:val="003366"/>
          <w:sz w:val="56"/>
          <w:szCs w:val="56"/>
        </w:rPr>
        <w:t xml:space="preserve">Here is short video </w:t>
      </w:r>
      <w:r>
        <w:rPr>
          <w:rFonts w:asciiTheme="majorHAnsi" w:hAnsiTheme="majorHAnsi"/>
          <w:color w:val="003366"/>
          <w:sz w:val="56"/>
          <w:szCs w:val="56"/>
        </w:rPr>
        <w:t xml:space="preserve">which helps explain the 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game </w:t>
      </w:r>
      <w:r>
        <w:rPr>
          <w:rFonts w:asciiTheme="majorHAnsi" w:hAnsiTheme="majorHAnsi"/>
          <w:color w:val="003366"/>
          <w:sz w:val="56"/>
          <w:szCs w:val="56"/>
        </w:rPr>
        <w:t>show</w:t>
      </w:r>
      <w:r w:rsidRPr="00DB2FA9">
        <w:rPr>
          <w:rFonts w:asciiTheme="majorHAnsi" w:hAnsiTheme="majorHAnsi"/>
          <w:color w:val="003366"/>
          <w:sz w:val="56"/>
          <w:szCs w:val="56"/>
        </w:rPr>
        <w:t>:</w:t>
      </w:r>
    </w:p>
    <w:p w:rsidR="00DB2FA9" w:rsidRPr="00DB2FA9" w:rsidRDefault="00DB2FA9" w:rsidP="00DB2FA9">
      <w:pPr>
        <w:spacing w:after="120"/>
        <w:rPr>
          <w:rStyle w:val="Hyperlink"/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fldChar w:fldCharType="begin"/>
      </w:r>
      <w:r>
        <w:rPr>
          <w:rFonts w:asciiTheme="majorHAnsi" w:hAnsiTheme="majorHAnsi"/>
          <w:color w:val="003366"/>
          <w:sz w:val="56"/>
          <w:szCs w:val="56"/>
        </w:rPr>
        <w:instrText xml:space="preserve"> HYPERLINK "https://www.youtube.com/watch?v=hmZFHjQfx-o" \t "_blank" </w:instrText>
      </w:r>
      <w:r>
        <w:rPr>
          <w:rFonts w:asciiTheme="majorHAnsi" w:hAnsiTheme="majorHAnsi"/>
          <w:color w:val="003366"/>
          <w:sz w:val="56"/>
          <w:szCs w:val="56"/>
        </w:rPr>
        <w:fldChar w:fldCharType="separate"/>
      </w:r>
      <w:r w:rsidRPr="00DB2FA9">
        <w:rPr>
          <w:rStyle w:val="Hyperlink"/>
          <w:rFonts w:asciiTheme="majorHAnsi" w:hAnsiTheme="majorHAnsi"/>
          <w:sz w:val="56"/>
          <w:szCs w:val="56"/>
        </w:rPr>
        <w:t>https://www.youtube.com/watch?v=hmZFHjQfx-o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fldChar w:fldCharType="end"/>
      </w:r>
    </w:p>
    <w:p w:rsidR="00DB2FA9" w:rsidRP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A 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contestant who </w:t>
      </w:r>
      <w:r>
        <w:rPr>
          <w:rFonts w:asciiTheme="majorHAnsi" w:hAnsiTheme="majorHAnsi"/>
          <w:color w:val="003366"/>
          <w:sz w:val="56"/>
          <w:szCs w:val="56"/>
        </w:rPr>
        <w:t>makes a surprising decision, see 3</w:t>
      </w:r>
      <w:r w:rsidRPr="00DB2FA9">
        <w:rPr>
          <w:rFonts w:asciiTheme="majorHAnsi" w:hAnsiTheme="majorHAnsi"/>
          <w:color w:val="003366"/>
          <w:sz w:val="56"/>
          <w:szCs w:val="56"/>
        </w:rPr>
        <w:t>:</w:t>
      </w:r>
      <w:r>
        <w:rPr>
          <w:rFonts w:asciiTheme="majorHAnsi" w:hAnsiTheme="majorHAnsi"/>
          <w:color w:val="003366"/>
          <w:sz w:val="56"/>
          <w:szCs w:val="56"/>
        </w:rPr>
        <w:t>00:</w:t>
      </w:r>
    </w:p>
    <w:p w:rsidR="00DB2FA9" w:rsidRPr="00DB2FA9" w:rsidRDefault="00DB2FA9" w:rsidP="00DB2FA9">
      <w:pPr>
        <w:spacing w:after="120"/>
        <w:rPr>
          <w:rStyle w:val="Hyperlink"/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fldChar w:fldCharType="begin"/>
      </w:r>
      <w:r>
        <w:rPr>
          <w:rFonts w:asciiTheme="majorHAnsi" w:hAnsiTheme="majorHAnsi"/>
          <w:color w:val="003366"/>
          <w:sz w:val="56"/>
          <w:szCs w:val="56"/>
        </w:rPr>
        <w:instrText xml:space="preserve"> HYPERLINK "https://www.youtube.com/watch?v=H9CQscwXBt0" \t "_blank" </w:instrText>
      </w:r>
      <w:r>
        <w:rPr>
          <w:rFonts w:asciiTheme="majorHAnsi" w:hAnsiTheme="majorHAnsi"/>
          <w:color w:val="003366"/>
          <w:sz w:val="56"/>
          <w:szCs w:val="56"/>
        </w:rPr>
        <w:fldChar w:fldCharType="separate"/>
      </w:r>
      <w:r w:rsidRPr="00DB2FA9">
        <w:rPr>
          <w:rStyle w:val="Hyperlink"/>
          <w:rFonts w:asciiTheme="majorHAnsi" w:hAnsiTheme="majorHAnsi"/>
          <w:sz w:val="56"/>
          <w:szCs w:val="56"/>
        </w:rPr>
        <w:t>https://www.youtube.com/watch?v=H9CQscwXBt0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fldChar w:fldCharType="end"/>
      </w:r>
      <w:r>
        <w:rPr>
          <w:rFonts w:asciiTheme="majorHAnsi" w:hAnsiTheme="majorHAnsi"/>
          <w:color w:val="003366"/>
          <w:sz w:val="56"/>
          <w:szCs w:val="56"/>
        </w:rPr>
        <w:t xml:space="preserve">He can get $1 or $1m with a 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bank offer of around 400k and he refuses! 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Fonts w:asciiTheme="majorHAnsi" w:hAnsiTheme="majorHAnsi"/>
          <w:b/>
          <w:color w:val="003366"/>
          <w:sz w:val="56"/>
          <w:szCs w:val="56"/>
        </w:rPr>
        <w:t>Question:</w:t>
      </w:r>
      <w:r>
        <w:rPr>
          <w:rFonts w:asciiTheme="majorHAnsi" w:hAnsiTheme="majorHAnsi"/>
          <w:color w:val="003366"/>
          <w:sz w:val="56"/>
          <w:szCs w:val="56"/>
        </w:rPr>
        <w:t xml:space="preserve"> His certainty equivalent must be higher or lower than what value? </w:t>
      </w:r>
    </w:p>
    <w:p w:rsidR="00DB2FA9" w:rsidRDefault="00DB2FA9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br w:type="page"/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Fonts w:asciiTheme="majorHAnsi" w:hAnsiTheme="majorHAnsi"/>
          <w:color w:val="003366"/>
          <w:sz w:val="56"/>
          <w:szCs w:val="56"/>
        </w:rPr>
        <w:lastRenderedPageBreak/>
        <w:t xml:space="preserve">Another </w:t>
      </w:r>
      <w:r>
        <w:rPr>
          <w:rFonts w:asciiTheme="majorHAnsi" w:hAnsiTheme="majorHAnsi"/>
          <w:color w:val="003366"/>
          <w:sz w:val="56"/>
          <w:szCs w:val="56"/>
        </w:rPr>
        <w:t xml:space="preserve">surprising </w:t>
      </w:r>
      <w:r w:rsidRPr="00DB2FA9">
        <w:rPr>
          <w:rFonts w:asciiTheme="majorHAnsi" w:hAnsiTheme="majorHAnsi"/>
          <w:color w:val="003366"/>
          <w:sz w:val="56"/>
          <w:szCs w:val="56"/>
        </w:rPr>
        <w:t>contestant who refuses every offer</w:t>
      </w:r>
      <w:r>
        <w:rPr>
          <w:rFonts w:asciiTheme="majorHAnsi" w:hAnsiTheme="majorHAnsi"/>
          <w:color w:val="003366"/>
          <w:sz w:val="56"/>
          <w:szCs w:val="56"/>
        </w:rPr>
        <w:t>.</w:t>
      </w:r>
    </w:p>
    <w:p w:rsidR="00DB2FA9" w:rsidRPr="00DB2FA9" w:rsidRDefault="00DB2FA9" w:rsidP="00DB2FA9">
      <w:pPr>
        <w:spacing w:after="120"/>
        <w:rPr>
          <w:rStyle w:val="Hyperlink"/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fldChar w:fldCharType="begin"/>
      </w:r>
      <w:r>
        <w:rPr>
          <w:rFonts w:asciiTheme="majorHAnsi" w:hAnsiTheme="majorHAnsi"/>
          <w:color w:val="003366"/>
          <w:sz w:val="56"/>
          <w:szCs w:val="56"/>
        </w:rPr>
        <w:instrText>HYPERLINK "https://www.youtube.com/watch?v=TmWvroEQhg0" \t "_blank"</w:instrText>
      </w:r>
      <w:r>
        <w:rPr>
          <w:rFonts w:asciiTheme="majorHAnsi" w:hAnsiTheme="majorHAnsi"/>
          <w:color w:val="003366"/>
          <w:sz w:val="56"/>
          <w:szCs w:val="56"/>
        </w:rPr>
        <w:fldChar w:fldCharType="separate"/>
      </w:r>
      <w:r w:rsidRPr="00DB2FA9">
        <w:rPr>
          <w:rStyle w:val="Hyperlink"/>
          <w:rFonts w:asciiTheme="majorHAnsi" w:hAnsiTheme="majorHAnsi"/>
          <w:sz w:val="56"/>
          <w:szCs w:val="56"/>
        </w:rPr>
        <w:t>https://www.youtube.com/watch?v=TmWvroEQhg0</w:t>
      </w:r>
    </w:p>
    <w:p w:rsidR="00DB2FA9" w:rsidRP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Style w:val="Hyperlink"/>
          <w:rFonts w:asciiTheme="majorHAnsi" w:hAnsiTheme="majorHAnsi"/>
          <w:sz w:val="56"/>
          <w:szCs w:val="56"/>
        </w:rPr>
        <w:t>9:28</w:t>
      </w:r>
      <w:r>
        <w:rPr>
          <w:rFonts w:asciiTheme="majorHAnsi" w:hAnsiTheme="majorHAnsi"/>
          <w:color w:val="003366"/>
          <w:sz w:val="56"/>
          <w:szCs w:val="56"/>
        </w:rPr>
        <w:fldChar w:fldCharType="end"/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 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See 9:28 where $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750k and </w:t>
      </w:r>
      <w:r>
        <w:rPr>
          <w:rFonts w:asciiTheme="majorHAnsi" w:hAnsiTheme="majorHAnsi"/>
          <w:color w:val="003366"/>
          <w:sz w:val="56"/>
          <w:szCs w:val="56"/>
        </w:rPr>
        <w:t>$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1000k </w:t>
      </w:r>
      <w:r>
        <w:rPr>
          <w:rFonts w:asciiTheme="majorHAnsi" w:hAnsiTheme="majorHAnsi"/>
          <w:color w:val="003366"/>
          <w:sz w:val="56"/>
          <w:szCs w:val="56"/>
        </w:rPr>
        <w:t xml:space="preserve">are </w:t>
      </w:r>
      <w:r w:rsidRPr="00DB2FA9">
        <w:rPr>
          <w:rFonts w:asciiTheme="majorHAnsi" w:hAnsiTheme="majorHAnsi"/>
          <w:color w:val="003366"/>
          <w:sz w:val="56"/>
          <w:szCs w:val="56"/>
        </w:rPr>
        <w:t>available. 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 xml:space="preserve">See </w:t>
      </w:r>
      <w:r w:rsidRPr="00DB2FA9">
        <w:rPr>
          <w:rFonts w:asciiTheme="majorHAnsi" w:hAnsiTheme="majorHAnsi"/>
          <w:color w:val="003366"/>
          <w:sz w:val="56"/>
          <w:szCs w:val="56"/>
        </w:rPr>
        <w:t>11:07 </w:t>
      </w:r>
      <w:r>
        <w:rPr>
          <w:rFonts w:asciiTheme="majorHAnsi" w:hAnsiTheme="majorHAnsi"/>
          <w:color w:val="003366"/>
          <w:sz w:val="56"/>
          <w:szCs w:val="56"/>
        </w:rPr>
        <w:t>where the bank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 offers </w:t>
      </w:r>
      <w:r>
        <w:rPr>
          <w:rFonts w:asciiTheme="majorHAnsi" w:hAnsiTheme="majorHAnsi"/>
          <w:color w:val="003366"/>
          <w:sz w:val="56"/>
          <w:szCs w:val="56"/>
        </w:rPr>
        <w:t>$</w:t>
      </w:r>
      <w:r w:rsidRPr="00DB2FA9">
        <w:rPr>
          <w:rFonts w:asciiTheme="majorHAnsi" w:hAnsiTheme="majorHAnsi"/>
          <w:color w:val="003366"/>
          <w:sz w:val="56"/>
          <w:szCs w:val="56"/>
        </w:rPr>
        <w:t>880k</w:t>
      </w:r>
      <w:r>
        <w:rPr>
          <w:rFonts w:asciiTheme="majorHAnsi" w:hAnsiTheme="majorHAnsi"/>
          <w:color w:val="003366"/>
          <w:sz w:val="56"/>
          <w:szCs w:val="56"/>
        </w:rPr>
        <w:t xml:space="preserve"> while the $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750k and </w:t>
      </w:r>
      <w:r>
        <w:rPr>
          <w:rFonts w:asciiTheme="majorHAnsi" w:hAnsiTheme="majorHAnsi"/>
          <w:color w:val="003366"/>
          <w:sz w:val="56"/>
          <w:szCs w:val="56"/>
        </w:rPr>
        <w:t>$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1000k </w:t>
      </w:r>
      <w:r>
        <w:rPr>
          <w:rFonts w:asciiTheme="majorHAnsi" w:hAnsiTheme="majorHAnsi"/>
          <w:color w:val="003366"/>
          <w:sz w:val="56"/>
          <w:szCs w:val="56"/>
        </w:rPr>
        <w:t xml:space="preserve">are still available. 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Fonts w:asciiTheme="majorHAnsi" w:hAnsiTheme="majorHAnsi"/>
          <w:b/>
          <w:color w:val="003366"/>
          <w:sz w:val="56"/>
          <w:szCs w:val="56"/>
        </w:rPr>
        <w:t>Question:</w:t>
      </w:r>
      <w:r>
        <w:rPr>
          <w:rFonts w:asciiTheme="majorHAnsi" w:hAnsiTheme="majorHAnsi"/>
          <w:color w:val="003366"/>
          <w:sz w:val="56"/>
          <w:szCs w:val="56"/>
        </w:rPr>
        <w:t xml:space="preserve"> What is the expected value of the $</w:t>
      </w:r>
      <w:r w:rsidRPr="00DB2FA9">
        <w:rPr>
          <w:rFonts w:asciiTheme="majorHAnsi" w:hAnsiTheme="majorHAnsi"/>
          <w:color w:val="003366"/>
          <w:sz w:val="56"/>
          <w:szCs w:val="56"/>
        </w:rPr>
        <w:t xml:space="preserve">750k and </w:t>
      </w:r>
      <w:r>
        <w:rPr>
          <w:rFonts w:asciiTheme="majorHAnsi" w:hAnsiTheme="majorHAnsi"/>
          <w:color w:val="003366"/>
          <w:sz w:val="56"/>
          <w:szCs w:val="56"/>
        </w:rPr>
        <w:t>$</w:t>
      </w:r>
      <w:r w:rsidRPr="00DB2FA9">
        <w:rPr>
          <w:rFonts w:asciiTheme="majorHAnsi" w:hAnsiTheme="majorHAnsi"/>
          <w:color w:val="003366"/>
          <w:sz w:val="56"/>
          <w:szCs w:val="56"/>
        </w:rPr>
        <w:t>1000k</w:t>
      </w:r>
      <w:r>
        <w:rPr>
          <w:rFonts w:asciiTheme="majorHAnsi" w:hAnsiTheme="majorHAnsi"/>
          <w:color w:val="003366"/>
          <w:sz w:val="56"/>
          <w:szCs w:val="56"/>
        </w:rPr>
        <w:t>?</w:t>
      </w:r>
    </w:p>
    <w:p w:rsidR="00DB2FA9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</w:p>
    <w:p w:rsidR="003A6B25" w:rsidRDefault="00DB2FA9" w:rsidP="00DB2FA9">
      <w:pPr>
        <w:spacing w:after="120"/>
        <w:rPr>
          <w:rFonts w:asciiTheme="majorHAnsi" w:hAnsiTheme="majorHAnsi"/>
          <w:color w:val="003366"/>
          <w:sz w:val="56"/>
          <w:szCs w:val="56"/>
        </w:rPr>
      </w:pPr>
      <w:r w:rsidRPr="00DB2FA9">
        <w:rPr>
          <w:rFonts w:asciiTheme="majorHAnsi" w:hAnsiTheme="majorHAnsi"/>
          <w:b/>
          <w:color w:val="003366"/>
          <w:sz w:val="56"/>
          <w:szCs w:val="56"/>
        </w:rPr>
        <w:t>Question:</w:t>
      </w:r>
      <w:r>
        <w:rPr>
          <w:rFonts w:asciiTheme="majorHAnsi" w:hAnsiTheme="majorHAnsi"/>
          <w:color w:val="003366"/>
          <w:sz w:val="56"/>
          <w:szCs w:val="56"/>
        </w:rPr>
        <w:t xml:space="preserve"> What does the bank’s offer of $880k indicate about the contestant’s risk aversion, or the bank’s knowledge of what’s in the hidden suitcases?</w:t>
      </w:r>
    </w:p>
    <w:sectPr w:rsidR="003A6B25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313" w:rsidRDefault="004C1313" w:rsidP="00A656FD">
      <w:r>
        <w:separator/>
      </w:r>
    </w:p>
  </w:endnote>
  <w:endnote w:type="continuationSeparator" w:id="0">
    <w:p w:rsidR="004C1313" w:rsidRDefault="004C1313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E06687" w:rsidRPr="00A656FD" w:rsidRDefault="00E06687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7C5AD3">
          <w:rPr>
            <w:i/>
            <w:noProof/>
            <w:sz w:val="36"/>
            <w:szCs w:val="36"/>
          </w:rPr>
          <w:t>13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E06687" w:rsidRPr="00A656FD" w:rsidRDefault="00E06687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313" w:rsidRDefault="004C1313" w:rsidP="00A656FD">
      <w:r>
        <w:separator/>
      </w:r>
    </w:p>
  </w:footnote>
  <w:footnote w:type="continuationSeparator" w:id="0">
    <w:p w:rsidR="004C1313" w:rsidRDefault="004C1313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95211"/>
    <w:multiLevelType w:val="hybridMultilevel"/>
    <w:tmpl w:val="4064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8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5D0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3E2"/>
    <w:rsid w:val="000375F9"/>
    <w:rsid w:val="00037E75"/>
    <w:rsid w:val="0004046E"/>
    <w:rsid w:val="00042DB6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35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4BB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C84"/>
    <w:rsid w:val="000E2D46"/>
    <w:rsid w:val="000E308F"/>
    <w:rsid w:val="000E31F3"/>
    <w:rsid w:val="000E39F8"/>
    <w:rsid w:val="000E4724"/>
    <w:rsid w:val="000E6AFA"/>
    <w:rsid w:val="000E707C"/>
    <w:rsid w:val="000E70BA"/>
    <w:rsid w:val="000F36FB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9FC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3382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2FFF"/>
    <w:rsid w:val="00175ADC"/>
    <w:rsid w:val="00176078"/>
    <w:rsid w:val="0017767D"/>
    <w:rsid w:val="00180CCA"/>
    <w:rsid w:val="001813B4"/>
    <w:rsid w:val="00181858"/>
    <w:rsid w:val="001825B0"/>
    <w:rsid w:val="00182ACE"/>
    <w:rsid w:val="00183069"/>
    <w:rsid w:val="00183DDE"/>
    <w:rsid w:val="001851C9"/>
    <w:rsid w:val="0019154B"/>
    <w:rsid w:val="00194E51"/>
    <w:rsid w:val="0019709E"/>
    <w:rsid w:val="001976C6"/>
    <w:rsid w:val="001977F4"/>
    <w:rsid w:val="00197B8A"/>
    <w:rsid w:val="00197F83"/>
    <w:rsid w:val="001A0FE8"/>
    <w:rsid w:val="001A19A9"/>
    <w:rsid w:val="001A4B96"/>
    <w:rsid w:val="001A7560"/>
    <w:rsid w:val="001B619A"/>
    <w:rsid w:val="001B70D9"/>
    <w:rsid w:val="001B767D"/>
    <w:rsid w:val="001C265F"/>
    <w:rsid w:val="001C7256"/>
    <w:rsid w:val="001D33CD"/>
    <w:rsid w:val="001D4477"/>
    <w:rsid w:val="001D50EA"/>
    <w:rsid w:val="001D6367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A30"/>
    <w:rsid w:val="00212DD6"/>
    <w:rsid w:val="0021609C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5E59"/>
    <w:rsid w:val="002402F7"/>
    <w:rsid w:val="00243C03"/>
    <w:rsid w:val="00245EFB"/>
    <w:rsid w:val="00246FE9"/>
    <w:rsid w:val="00247DFC"/>
    <w:rsid w:val="00247FEE"/>
    <w:rsid w:val="002521EE"/>
    <w:rsid w:val="00253867"/>
    <w:rsid w:val="00254216"/>
    <w:rsid w:val="002640F0"/>
    <w:rsid w:val="002656AE"/>
    <w:rsid w:val="00266320"/>
    <w:rsid w:val="0026697E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7D9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4CA0"/>
    <w:rsid w:val="002A6532"/>
    <w:rsid w:val="002B2C15"/>
    <w:rsid w:val="002B636D"/>
    <w:rsid w:val="002B6DE6"/>
    <w:rsid w:val="002D0114"/>
    <w:rsid w:val="002D4010"/>
    <w:rsid w:val="002D4AC1"/>
    <w:rsid w:val="002D4D8C"/>
    <w:rsid w:val="002D7EAA"/>
    <w:rsid w:val="002E179D"/>
    <w:rsid w:val="002E3C98"/>
    <w:rsid w:val="002E3E57"/>
    <w:rsid w:val="002E4976"/>
    <w:rsid w:val="002E4B1A"/>
    <w:rsid w:val="002E557C"/>
    <w:rsid w:val="002E580F"/>
    <w:rsid w:val="002F20B0"/>
    <w:rsid w:val="002F31E7"/>
    <w:rsid w:val="002F6528"/>
    <w:rsid w:val="00300585"/>
    <w:rsid w:val="00302CFA"/>
    <w:rsid w:val="00303689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2DE9"/>
    <w:rsid w:val="00363B5F"/>
    <w:rsid w:val="003647FE"/>
    <w:rsid w:val="003649E9"/>
    <w:rsid w:val="003650B7"/>
    <w:rsid w:val="003650EA"/>
    <w:rsid w:val="00366AA8"/>
    <w:rsid w:val="00370BCA"/>
    <w:rsid w:val="00373A35"/>
    <w:rsid w:val="00374A6C"/>
    <w:rsid w:val="003776EA"/>
    <w:rsid w:val="00377E85"/>
    <w:rsid w:val="00377E8C"/>
    <w:rsid w:val="00380160"/>
    <w:rsid w:val="0038418F"/>
    <w:rsid w:val="0038583A"/>
    <w:rsid w:val="003877F5"/>
    <w:rsid w:val="00393FF1"/>
    <w:rsid w:val="00395DC6"/>
    <w:rsid w:val="0039668E"/>
    <w:rsid w:val="00397287"/>
    <w:rsid w:val="00397398"/>
    <w:rsid w:val="003A14C2"/>
    <w:rsid w:val="003A203C"/>
    <w:rsid w:val="003A50F9"/>
    <w:rsid w:val="003A582F"/>
    <w:rsid w:val="003A6B25"/>
    <w:rsid w:val="003A744C"/>
    <w:rsid w:val="003A74CF"/>
    <w:rsid w:val="003B0E17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4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33C2"/>
    <w:rsid w:val="00443D79"/>
    <w:rsid w:val="00444C1D"/>
    <w:rsid w:val="00446C6D"/>
    <w:rsid w:val="00447A23"/>
    <w:rsid w:val="00453A1A"/>
    <w:rsid w:val="004542BB"/>
    <w:rsid w:val="0045591D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4101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1313"/>
    <w:rsid w:val="004C24A7"/>
    <w:rsid w:val="004C3BF5"/>
    <w:rsid w:val="004C61EF"/>
    <w:rsid w:val="004C71A3"/>
    <w:rsid w:val="004D00D8"/>
    <w:rsid w:val="004D030F"/>
    <w:rsid w:val="004D199F"/>
    <w:rsid w:val="004D23E4"/>
    <w:rsid w:val="004D246B"/>
    <w:rsid w:val="004E091E"/>
    <w:rsid w:val="004E2F2D"/>
    <w:rsid w:val="004E3F42"/>
    <w:rsid w:val="004E41B4"/>
    <w:rsid w:val="004E539E"/>
    <w:rsid w:val="004E62A7"/>
    <w:rsid w:val="004E7F44"/>
    <w:rsid w:val="004F1529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5B7C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680A"/>
    <w:rsid w:val="00567776"/>
    <w:rsid w:val="00567CCA"/>
    <w:rsid w:val="00572141"/>
    <w:rsid w:val="005735F4"/>
    <w:rsid w:val="00573EFE"/>
    <w:rsid w:val="00580362"/>
    <w:rsid w:val="00580805"/>
    <w:rsid w:val="005812FB"/>
    <w:rsid w:val="00584802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8A"/>
    <w:rsid w:val="005A7C20"/>
    <w:rsid w:val="005B0BDA"/>
    <w:rsid w:val="005B13CE"/>
    <w:rsid w:val="005B145D"/>
    <w:rsid w:val="005B2636"/>
    <w:rsid w:val="005B48F8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C72EE"/>
    <w:rsid w:val="005D187B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012E"/>
    <w:rsid w:val="006111B4"/>
    <w:rsid w:val="00611E1A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312A8"/>
    <w:rsid w:val="00633503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0451"/>
    <w:rsid w:val="006E1819"/>
    <w:rsid w:val="006E6231"/>
    <w:rsid w:val="006F0C90"/>
    <w:rsid w:val="006F3060"/>
    <w:rsid w:val="006F681C"/>
    <w:rsid w:val="006F69F8"/>
    <w:rsid w:val="006F7AA1"/>
    <w:rsid w:val="007021CC"/>
    <w:rsid w:val="00703B58"/>
    <w:rsid w:val="007042F9"/>
    <w:rsid w:val="007070C3"/>
    <w:rsid w:val="007076E9"/>
    <w:rsid w:val="00710342"/>
    <w:rsid w:val="00721FB8"/>
    <w:rsid w:val="007312C7"/>
    <w:rsid w:val="0073408D"/>
    <w:rsid w:val="00740B72"/>
    <w:rsid w:val="007457C3"/>
    <w:rsid w:val="007477E3"/>
    <w:rsid w:val="00750E31"/>
    <w:rsid w:val="00751540"/>
    <w:rsid w:val="00752102"/>
    <w:rsid w:val="00753453"/>
    <w:rsid w:val="0076315B"/>
    <w:rsid w:val="00764A27"/>
    <w:rsid w:val="00765C98"/>
    <w:rsid w:val="007663A5"/>
    <w:rsid w:val="007665A7"/>
    <w:rsid w:val="007679E8"/>
    <w:rsid w:val="007701A2"/>
    <w:rsid w:val="00771771"/>
    <w:rsid w:val="00773828"/>
    <w:rsid w:val="00773F31"/>
    <w:rsid w:val="0077526D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AD3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E0890"/>
    <w:rsid w:val="007F18EA"/>
    <w:rsid w:val="007F1E8D"/>
    <w:rsid w:val="007F240A"/>
    <w:rsid w:val="007F383A"/>
    <w:rsid w:val="007F3FF0"/>
    <w:rsid w:val="007F4DB4"/>
    <w:rsid w:val="007F70DF"/>
    <w:rsid w:val="00801567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47B02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728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14F1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F3D"/>
    <w:rsid w:val="0098229C"/>
    <w:rsid w:val="00982C88"/>
    <w:rsid w:val="00983A91"/>
    <w:rsid w:val="00986FCF"/>
    <w:rsid w:val="0099553A"/>
    <w:rsid w:val="00996577"/>
    <w:rsid w:val="009971EE"/>
    <w:rsid w:val="00997D06"/>
    <w:rsid w:val="009A127F"/>
    <w:rsid w:val="009A14BB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03EC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434E"/>
    <w:rsid w:val="00A043B3"/>
    <w:rsid w:val="00A05737"/>
    <w:rsid w:val="00A06B52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3890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1AE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1DDC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3D24"/>
    <w:rsid w:val="00B37333"/>
    <w:rsid w:val="00B42574"/>
    <w:rsid w:val="00B43525"/>
    <w:rsid w:val="00B446C0"/>
    <w:rsid w:val="00B46EE8"/>
    <w:rsid w:val="00B47F5A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83CCD"/>
    <w:rsid w:val="00B84A88"/>
    <w:rsid w:val="00B868D0"/>
    <w:rsid w:val="00B93B2F"/>
    <w:rsid w:val="00B93FF7"/>
    <w:rsid w:val="00B9454E"/>
    <w:rsid w:val="00B963B3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D67E4"/>
    <w:rsid w:val="00BE1572"/>
    <w:rsid w:val="00BE22BA"/>
    <w:rsid w:val="00BE26CB"/>
    <w:rsid w:val="00BE27CA"/>
    <w:rsid w:val="00BE28A7"/>
    <w:rsid w:val="00BE3D11"/>
    <w:rsid w:val="00BE6ED3"/>
    <w:rsid w:val="00BE711A"/>
    <w:rsid w:val="00BE71E2"/>
    <w:rsid w:val="00BE72BB"/>
    <w:rsid w:val="00BF0D48"/>
    <w:rsid w:val="00BF1F55"/>
    <w:rsid w:val="00BF2B8F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1ACB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47C28"/>
    <w:rsid w:val="00C5028D"/>
    <w:rsid w:val="00C50CD3"/>
    <w:rsid w:val="00C54AD1"/>
    <w:rsid w:val="00C573CC"/>
    <w:rsid w:val="00C57D89"/>
    <w:rsid w:val="00C60C43"/>
    <w:rsid w:val="00C61E7D"/>
    <w:rsid w:val="00C6289F"/>
    <w:rsid w:val="00C6311D"/>
    <w:rsid w:val="00C6583C"/>
    <w:rsid w:val="00C70AFF"/>
    <w:rsid w:val="00C713C8"/>
    <w:rsid w:val="00C731A9"/>
    <w:rsid w:val="00C731D5"/>
    <w:rsid w:val="00C73263"/>
    <w:rsid w:val="00C75E14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1D2E"/>
    <w:rsid w:val="00CA3F66"/>
    <w:rsid w:val="00CA7F03"/>
    <w:rsid w:val="00CB0A5B"/>
    <w:rsid w:val="00CB0AA7"/>
    <w:rsid w:val="00CB1EB0"/>
    <w:rsid w:val="00CB1F0D"/>
    <w:rsid w:val="00CB43DF"/>
    <w:rsid w:val="00CB5269"/>
    <w:rsid w:val="00CB52AA"/>
    <w:rsid w:val="00CB5E56"/>
    <w:rsid w:val="00CC223E"/>
    <w:rsid w:val="00CC2283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23E5"/>
    <w:rsid w:val="00CF3481"/>
    <w:rsid w:val="00CF3521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6D17"/>
    <w:rsid w:val="00D173E6"/>
    <w:rsid w:val="00D204D5"/>
    <w:rsid w:val="00D30150"/>
    <w:rsid w:val="00D30732"/>
    <w:rsid w:val="00D32871"/>
    <w:rsid w:val="00D33540"/>
    <w:rsid w:val="00D34026"/>
    <w:rsid w:val="00D35943"/>
    <w:rsid w:val="00D36E78"/>
    <w:rsid w:val="00D3750B"/>
    <w:rsid w:val="00D37955"/>
    <w:rsid w:val="00D40A56"/>
    <w:rsid w:val="00D416DF"/>
    <w:rsid w:val="00D44B4D"/>
    <w:rsid w:val="00D5484C"/>
    <w:rsid w:val="00D570C1"/>
    <w:rsid w:val="00D61F9B"/>
    <w:rsid w:val="00D641F6"/>
    <w:rsid w:val="00D65D01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08B3"/>
    <w:rsid w:val="00D920C8"/>
    <w:rsid w:val="00D9296C"/>
    <w:rsid w:val="00D93DEB"/>
    <w:rsid w:val="00D97E01"/>
    <w:rsid w:val="00DA180A"/>
    <w:rsid w:val="00DA1E97"/>
    <w:rsid w:val="00DA4238"/>
    <w:rsid w:val="00DB2AE0"/>
    <w:rsid w:val="00DB2FA9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6FB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DF70B3"/>
    <w:rsid w:val="00E0109C"/>
    <w:rsid w:val="00E01555"/>
    <w:rsid w:val="00E0439E"/>
    <w:rsid w:val="00E06687"/>
    <w:rsid w:val="00E1280D"/>
    <w:rsid w:val="00E17011"/>
    <w:rsid w:val="00E174DB"/>
    <w:rsid w:val="00E17653"/>
    <w:rsid w:val="00E1785F"/>
    <w:rsid w:val="00E17923"/>
    <w:rsid w:val="00E214D0"/>
    <w:rsid w:val="00E23337"/>
    <w:rsid w:val="00E23A3D"/>
    <w:rsid w:val="00E23A44"/>
    <w:rsid w:val="00E24134"/>
    <w:rsid w:val="00E25BBE"/>
    <w:rsid w:val="00E27A37"/>
    <w:rsid w:val="00E331DF"/>
    <w:rsid w:val="00E35B16"/>
    <w:rsid w:val="00E35F42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22C6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2CBB"/>
    <w:rsid w:val="00E8324D"/>
    <w:rsid w:val="00E8346B"/>
    <w:rsid w:val="00E850A0"/>
    <w:rsid w:val="00E85CD6"/>
    <w:rsid w:val="00E87207"/>
    <w:rsid w:val="00E879D4"/>
    <w:rsid w:val="00E91F72"/>
    <w:rsid w:val="00E91F93"/>
    <w:rsid w:val="00E94CC9"/>
    <w:rsid w:val="00E955C5"/>
    <w:rsid w:val="00E96AC2"/>
    <w:rsid w:val="00E97D86"/>
    <w:rsid w:val="00EA390A"/>
    <w:rsid w:val="00EA416E"/>
    <w:rsid w:val="00EA41CD"/>
    <w:rsid w:val="00EA610B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E616A"/>
    <w:rsid w:val="00EF23EA"/>
    <w:rsid w:val="00EF359F"/>
    <w:rsid w:val="00EF6040"/>
    <w:rsid w:val="00F013C3"/>
    <w:rsid w:val="00F04F9E"/>
    <w:rsid w:val="00F05955"/>
    <w:rsid w:val="00F05B35"/>
    <w:rsid w:val="00F05B8F"/>
    <w:rsid w:val="00F061BB"/>
    <w:rsid w:val="00F11DBB"/>
    <w:rsid w:val="00F12C42"/>
    <w:rsid w:val="00F15E2B"/>
    <w:rsid w:val="00F161F3"/>
    <w:rsid w:val="00F21601"/>
    <w:rsid w:val="00F21996"/>
    <w:rsid w:val="00F22611"/>
    <w:rsid w:val="00F33262"/>
    <w:rsid w:val="00F3745E"/>
    <w:rsid w:val="00F403AE"/>
    <w:rsid w:val="00F408DA"/>
    <w:rsid w:val="00F46F41"/>
    <w:rsid w:val="00F50AA4"/>
    <w:rsid w:val="00F53A2A"/>
    <w:rsid w:val="00F54E4B"/>
    <w:rsid w:val="00F61CFD"/>
    <w:rsid w:val="00F6227E"/>
    <w:rsid w:val="00F63C00"/>
    <w:rsid w:val="00F64028"/>
    <w:rsid w:val="00F64CAA"/>
    <w:rsid w:val="00F675E8"/>
    <w:rsid w:val="00F67970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23A6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6F533-CFF9-4922-B581-9E2C33B3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2FA9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highlight">
    <w:name w:val="highlight"/>
    <w:basedOn w:val="DefaultParagraphFont"/>
    <w:rsid w:val="00DB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eith\Dropbox\Tutoring\Questions\examMath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336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Utility of Wealth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336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137451056322878E-2"/>
          <c:y val="0.13654811715481172"/>
          <c:w val="0.87275741147110708"/>
          <c:h val="0.65957483609527889"/>
        </c:manualLayout>
      </c:layout>
      <c:lineChart>
        <c:grouping val="standard"/>
        <c:varyColors val="0"/>
        <c:ser>
          <c:idx val="0"/>
          <c:order val="0"/>
          <c:tx>
            <c:strRef>
              <c:f>Sheet8!$I$4</c:f>
              <c:strCache>
                <c:ptCount val="1"/>
                <c:pt idx="0">
                  <c:v>W^0.5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Sheet8!$H$5:$H$105</c:f>
              <c:numCache>
                <c:formatCode>General</c:formatCode>
                <c:ptCount val="1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</c:numCache>
            </c:numRef>
          </c:cat>
          <c:val>
            <c:numRef>
              <c:f>Sheet8!$I$5:$I$105</c:f>
              <c:numCache>
                <c:formatCode>General</c:formatCode>
                <c:ptCount val="101"/>
                <c:pt idx="0">
                  <c:v>0</c:v>
                </c:pt>
                <c:pt idx="1">
                  <c:v>1</c:v>
                </c:pt>
                <c:pt idx="2">
                  <c:v>1.4142135623730951</c:v>
                </c:pt>
                <c:pt idx="3">
                  <c:v>1.7320508075688772</c:v>
                </c:pt>
                <c:pt idx="4">
                  <c:v>2</c:v>
                </c:pt>
                <c:pt idx="5">
                  <c:v>2.2360679774997898</c:v>
                </c:pt>
                <c:pt idx="6">
                  <c:v>2.4494897427831779</c:v>
                </c:pt>
                <c:pt idx="7">
                  <c:v>2.6457513110645907</c:v>
                </c:pt>
                <c:pt idx="8">
                  <c:v>2.8284271247461903</c:v>
                </c:pt>
                <c:pt idx="9">
                  <c:v>3</c:v>
                </c:pt>
                <c:pt idx="10">
                  <c:v>3.1622776601683795</c:v>
                </c:pt>
                <c:pt idx="11">
                  <c:v>3.3166247903553998</c:v>
                </c:pt>
                <c:pt idx="12">
                  <c:v>3.4641016151377544</c:v>
                </c:pt>
                <c:pt idx="13">
                  <c:v>3.6055512754639891</c:v>
                </c:pt>
                <c:pt idx="14">
                  <c:v>3.7416573867739413</c:v>
                </c:pt>
                <c:pt idx="15">
                  <c:v>3.872983346207417</c:v>
                </c:pt>
                <c:pt idx="16">
                  <c:v>4</c:v>
                </c:pt>
                <c:pt idx="17">
                  <c:v>4.1231056256176606</c:v>
                </c:pt>
                <c:pt idx="18">
                  <c:v>4.2426406871192848</c:v>
                </c:pt>
                <c:pt idx="19">
                  <c:v>4.358898943540674</c:v>
                </c:pt>
                <c:pt idx="20">
                  <c:v>4.4721359549995796</c:v>
                </c:pt>
                <c:pt idx="21">
                  <c:v>4.5825756949558398</c:v>
                </c:pt>
                <c:pt idx="22">
                  <c:v>4.6904157598234297</c:v>
                </c:pt>
                <c:pt idx="23">
                  <c:v>4.7958315233127191</c:v>
                </c:pt>
                <c:pt idx="24">
                  <c:v>4.8989794855663558</c:v>
                </c:pt>
                <c:pt idx="25">
                  <c:v>5</c:v>
                </c:pt>
                <c:pt idx="26">
                  <c:v>5.0990195135927845</c:v>
                </c:pt>
                <c:pt idx="27">
                  <c:v>5.196152422706632</c:v>
                </c:pt>
                <c:pt idx="28">
                  <c:v>5.2915026221291814</c:v>
                </c:pt>
                <c:pt idx="29">
                  <c:v>5.3851648071345037</c:v>
                </c:pt>
                <c:pt idx="30">
                  <c:v>5.4772255750516612</c:v>
                </c:pt>
                <c:pt idx="31">
                  <c:v>5.5677643628300215</c:v>
                </c:pt>
                <c:pt idx="32">
                  <c:v>5.6568542494923806</c:v>
                </c:pt>
                <c:pt idx="33">
                  <c:v>5.7445626465380286</c:v>
                </c:pt>
                <c:pt idx="34">
                  <c:v>5.8309518948453007</c:v>
                </c:pt>
                <c:pt idx="35">
                  <c:v>5.9160797830996161</c:v>
                </c:pt>
                <c:pt idx="36">
                  <c:v>6</c:v>
                </c:pt>
                <c:pt idx="37">
                  <c:v>6.0827625302982193</c:v>
                </c:pt>
                <c:pt idx="38">
                  <c:v>6.164414002968976</c:v>
                </c:pt>
                <c:pt idx="39">
                  <c:v>6.2449979983983983</c:v>
                </c:pt>
                <c:pt idx="40">
                  <c:v>6.324555320336759</c:v>
                </c:pt>
                <c:pt idx="41">
                  <c:v>6.4031242374328485</c:v>
                </c:pt>
                <c:pt idx="42">
                  <c:v>6.4807406984078604</c:v>
                </c:pt>
                <c:pt idx="43">
                  <c:v>6.5574385243020004</c:v>
                </c:pt>
                <c:pt idx="44">
                  <c:v>6.6332495807107996</c:v>
                </c:pt>
                <c:pt idx="45">
                  <c:v>6.7082039324993694</c:v>
                </c:pt>
                <c:pt idx="46">
                  <c:v>6.7823299831252681</c:v>
                </c:pt>
                <c:pt idx="47">
                  <c:v>6.8556546004010439</c:v>
                </c:pt>
                <c:pt idx="48">
                  <c:v>6.9282032302755088</c:v>
                </c:pt>
                <c:pt idx="49">
                  <c:v>7</c:v>
                </c:pt>
                <c:pt idx="50">
                  <c:v>7.0710678118654755</c:v>
                </c:pt>
                <c:pt idx="51">
                  <c:v>7.1414284285428504</c:v>
                </c:pt>
                <c:pt idx="52">
                  <c:v>7.2111025509279782</c:v>
                </c:pt>
                <c:pt idx="53">
                  <c:v>7.2801098892805181</c:v>
                </c:pt>
                <c:pt idx="54">
                  <c:v>7.3484692283495345</c:v>
                </c:pt>
                <c:pt idx="55">
                  <c:v>7.416198487095663</c:v>
                </c:pt>
                <c:pt idx="56">
                  <c:v>7.4833147735478827</c:v>
                </c:pt>
                <c:pt idx="57">
                  <c:v>7.5498344352707498</c:v>
                </c:pt>
                <c:pt idx="58">
                  <c:v>7.6157731058639087</c:v>
                </c:pt>
                <c:pt idx="59">
                  <c:v>7.6811457478686078</c:v>
                </c:pt>
                <c:pt idx="60">
                  <c:v>7.745966692414834</c:v>
                </c:pt>
                <c:pt idx="61">
                  <c:v>7.810249675906654</c:v>
                </c:pt>
                <c:pt idx="62">
                  <c:v>7.8740078740118111</c:v>
                </c:pt>
                <c:pt idx="63">
                  <c:v>7.9372539331937721</c:v>
                </c:pt>
                <c:pt idx="64">
                  <c:v>8</c:v>
                </c:pt>
                <c:pt idx="65">
                  <c:v>8.0622577482985491</c:v>
                </c:pt>
                <c:pt idx="66">
                  <c:v>8.1240384046359608</c:v>
                </c:pt>
                <c:pt idx="67">
                  <c:v>8.1853527718724504</c:v>
                </c:pt>
                <c:pt idx="68">
                  <c:v>8.2462112512353212</c:v>
                </c:pt>
                <c:pt idx="69">
                  <c:v>8.3066238629180749</c:v>
                </c:pt>
                <c:pt idx="70">
                  <c:v>8.3666002653407556</c:v>
                </c:pt>
                <c:pt idx="71">
                  <c:v>8.426149773176359</c:v>
                </c:pt>
                <c:pt idx="72">
                  <c:v>8.4852813742385695</c:v>
                </c:pt>
                <c:pt idx="73">
                  <c:v>8.5440037453175304</c:v>
                </c:pt>
                <c:pt idx="74">
                  <c:v>8.6023252670426267</c:v>
                </c:pt>
                <c:pt idx="75">
                  <c:v>8.6602540378443873</c:v>
                </c:pt>
                <c:pt idx="76">
                  <c:v>8.717797887081348</c:v>
                </c:pt>
                <c:pt idx="77">
                  <c:v>8.7749643873921226</c:v>
                </c:pt>
                <c:pt idx="78">
                  <c:v>8.8317608663278477</c:v>
                </c:pt>
                <c:pt idx="79">
                  <c:v>8.8881944173155887</c:v>
                </c:pt>
                <c:pt idx="80">
                  <c:v>8.9442719099991592</c:v>
                </c:pt>
                <c:pt idx="81">
                  <c:v>9</c:v>
                </c:pt>
                <c:pt idx="82">
                  <c:v>9.0553851381374173</c:v>
                </c:pt>
                <c:pt idx="83">
                  <c:v>9.1104335791442992</c:v>
                </c:pt>
                <c:pt idx="84">
                  <c:v>9.1651513899116797</c:v>
                </c:pt>
                <c:pt idx="85">
                  <c:v>9.2195444572928871</c:v>
                </c:pt>
                <c:pt idx="86">
                  <c:v>9.2736184954957039</c:v>
                </c:pt>
                <c:pt idx="87">
                  <c:v>9.3273790530888157</c:v>
                </c:pt>
                <c:pt idx="88">
                  <c:v>9.3808315196468595</c:v>
                </c:pt>
                <c:pt idx="89">
                  <c:v>9.4339811320566032</c:v>
                </c:pt>
                <c:pt idx="90">
                  <c:v>9.4868329805051381</c:v>
                </c:pt>
                <c:pt idx="91">
                  <c:v>9.5393920141694561</c:v>
                </c:pt>
                <c:pt idx="92">
                  <c:v>9.5916630466254382</c:v>
                </c:pt>
                <c:pt idx="93">
                  <c:v>9.6436507609929549</c:v>
                </c:pt>
                <c:pt idx="94">
                  <c:v>9.6953597148326587</c:v>
                </c:pt>
                <c:pt idx="95">
                  <c:v>9.7467943448089631</c:v>
                </c:pt>
                <c:pt idx="96">
                  <c:v>9.7979589711327115</c:v>
                </c:pt>
                <c:pt idx="97">
                  <c:v>9.8488578017961039</c:v>
                </c:pt>
                <c:pt idx="98">
                  <c:v>9.8994949366116654</c:v>
                </c:pt>
                <c:pt idx="99">
                  <c:v>9.9498743710661994</c:v>
                </c:pt>
                <c:pt idx="10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1893888"/>
        <c:axId val="1321895520"/>
      </c:lineChart>
      <c:catAx>
        <c:axId val="1321893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1895520"/>
        <c:crosses val="autoZero"/>
        <c:auto val="1"/>
        <c:lblAlgn val="ctr"/>
        <c:lblOffset val="100"/>
        <c:tickLblSkip val="10"/>
        <c:tickMarkSkip val="10"/>
        <c:noMultiLvlLbl val="0"/>
      </c:catAx>
      <c:valAx>
        <c:axId val="132189552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189388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28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0.00546</cdr:x>
      <cdr:y>0.10042</cdr:y>
    </cdr:from>
    <cdr:to>
      <cdr:x>0.06967</cdr:x>
      <cdr:y>0.17992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800" y="609600"/>
          <a:ext cx="596900" cy="48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AU" sz="2800"/>
            <a:t>U</a:t>
          </a:r>
        </a:p>
      </cdr:txBody>
    </cdr:sp>
  </cdr:relSizeAnchor>
  <cdr:relSizeAnchor xmlns:cdr="http://schemas.openxmlformats.org/drawingml/2006/chartDrawing">
    <cdr:from>
      <cdr:x>0.40984</cdr:x>
      <cdr:y>0.90377</cdr:y>
    </cdr:from>
    <cdr:to>
      <cdr:x>0.62568</cdr:x>
      <cdr:y>0.98326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810000" y="5486400"/>
          <a:ext cx="2006600" cy="48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AU" sz="2800"/>
            <a:t>Wealth</a:t>
          </a:r>
        </a:p>
      </cdr:txBody>
    </cdr:sp>
  </cdr:relSizeAnchor>
  <cdr:relSizeAnchor xmlns:cdr="http://schemas.openxmlformats.org/drawingml/2006/chartDrawing">
    <cdr:from>
      <cdr:x>0.34563</cdr:x>
      <cdr:y>0.43515</cdr:y>
    </cdr:from>
    <cdr:to>
      <cdr:x>0.34563</cdr:x>
      <cdr:y>0.79916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3213100" y="2641600"/>
          <a:ext cx="0" cy="2209800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0.08197</cdr:x>
      <cdr:y>0.4341</cdr:y>
    </cdr:from>
    <cdr:to>
      <cdr:x>0.34426</cdr:x>
      <cdr:y>0.4341</cdr:y>
    </cdr:to>
    <cdr:cxnSp macro="">
      <cdr:nvCxnSpPr>
        <cdr:cNvPr id="13" name="Straight Connector 12"/>
        <cdr:cNvCxnSpPr/>
      </cdr:nvCxnSpPr>
      <cdr:spPr>
        <a:xfrm xmlns:a="http://schemas.openxmlformats.org/drawingml/2006/main">
          <a:off x="762000" y="2635250"/>
          <a:ext cx="2438400" cy="0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0.08197</cdr:x>
      <cdr:y>0.46548</cdr:y>
    </cdr:from>
    <cdr:to>
      <cdr:x>0.29918</cdr:x>
      <cdr:y>0.46548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762000" y="2825750"/>
          <a:ext cx="2019300" cy="0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0.30055</cdr:x>
      <cdr:y>0.46444</cdr:y>
    </cdr:from>
    <cdr:to>
      <cdr:x>0.30055</cdr:x>
      <cdr:y>0.79498</cdr:y>
    </cdr:to>
    <cdr:cxnSp macro="">
      <cdr:nvCxnSpPr>
        <cdr:cNvPr id="17" name="Straight Connector 16"/>
        <cdr:cNvCxnSpPr/>
      </cdr:nvCxnSpPr>
      <cdr:spPr>
        <a:xfrm xmlns:a="http://schemas.openxmlformats.org/drawingml/2006/main" flipV="1">
          <a:off x="2794000" y="2819400"/>
          <a:ext cx="0" cy="2006600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0.07514</cdr:x>
      <cdr:y>0.12971</cdr:y>
    </cdr:from>
    <cdr:to>
      <cdr:x>0.09153</cdr:x>
      <cdr:y>0.15481</cdr:y>
    </cdr:to>
    <cdr:sp macro="" textlink="">
      <cdr:nvSpPr>
        <cdr:cNvPr id="21" name="Oval 20"/>
        <cdr:cNvSpPr/>
      </cdr:nvSpPr>
      <cdr:spPr>
        <a:xfrm xmlns:a="http://schemas.openxmlformats.org/drawingml/2006/main">
          <a:off x="698500" y="7874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0.94672</cdr:x>
      <cdr:y>0.78243</cdr:y>
    </cdr:from>
    <cdr:to>
      <cdr:x>0.96311</cdr:x>
      <cdr:y>0.80753</cdr:y>
    </cdr:to>
    <cdr:sp macro="" textlink="">
      <cdr:nvSpPr>
        <cdr:cNvPr id="22" name="Oval 21"/>
        <cdr:cNvSpPr/>
      </cdr:nvSpPr>
      <cdr:spPr>
        <a:xfrm xmlns:a="http://schemas.openxmlformats.org/drawingml/2006/main">
          <a:off x="8801100" y="47498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0.07104</cdr:x>
      <cdr:y>0.78243</cdr:y>
    </cdr:from>
    <cdr:to>
      <cdr:x>0.08743</cdr:x>
      <cdr:y>0.80753</cdr:y>
    </cdr:to>
    <cdr:sp macro="" textlink="">
      <cdr:nvSpPr>
        <cdr:cNvPr id="23" name="Oval 22"/>
        <cdr:cNvSpPr/>
      </cdr:nvSpPr>
      <cdr:spPr>
        <a:xfrm xmlns:a="http://schemas.openxmlformats.org/drawingml/2006/main">
          <a:off x="660400" y="47498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0.07377</cdr:x>
      <cdr:y>0.45816</cdr:y>
    </cdr:from>
    <cdr:to>
      <cdr:x>0.09016</cdr:x>
      <cdr:y>0.48326</cdr:y>
    </cdr:to>
    <cdr:sp macro="" textlink="">
      <cdr:nvSpPr>
        <cdr:cNvPr id="24" name="Oval 23"/>
        <cdr:cNvSpPr/>
      </cdr:nvSpPr>
      <cdr:spPr>
        <a:xfrm xmlns:a="http://schemas.openxmlformats.org/drawingml/2006/main">
          <a:off x="685800" y="27813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0.07377</cdr:x>
      <cdr:y>0.42469</cdr:y>
    </cdr:from>
    <cdr:to>
      <cdr:x>0.09016</cdr:x>
      <cdr:y>0.44979</cdr:y>
    </cdr:to>
    <cdr:sp macro="" textlink="">
      <cdr:nvSpPr>
        <cdr:cNvPr id="25" name="Oval 24"/>
        <cdr:cNvSpPr/>
      </cdr:nvSpPr>
      <cdr:spPr>
        <a:xfrm xmlns:a="http://schemas.openxmlformats.org/drawingml/2006/main">
          <a:off x="685800" y="25781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0.5123</cdr:x>
      <cdr:y>0.78452</cdr:y>
    </cdr:from>
    <cdr:to>
      <cdr:x>0.52869</cdr:x>
      <cdr:y>0.80962</cdr:y>
    </cdr:to>
    <cdr:sp macro="" textlink="">
      <cdr:nvSpPr>
        <cdr:cNvPr id="26" name="Oval 25"/>
        <cdr:cNvSpPr/>
      </cdr:nvSpPr>
      <cdr:spPr>
        <a:xfrm xmlns:a="http://schemas.openxmlformats.org/drawingml/2006/main">
          <a:off x="4762500" y="47625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0.33743</cdr:x>
      <cdr:y>0.78452</cdr:y>
    </cdr:from>
    <cdr:to>
      <cdr:x>0.35383</cdr:x>
      <cdr:y>0.80962</cdr:y>
    </cdr:to>
    <cdr:sp macro="" textlink="">
      <cdr:nvSpPr>
        <cdr:cNvPr id="27" name="Oval 26"/>
        <cdr:cNvSpPr/>
      </cdr:nvSpPr>
      <cdr:spPr>
        <a:xfrm xmlns:a="http://schemas.openxmlformats.org/drawingml/2006/main">
          <a:off x="3136900" y="47625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0.29372</cdr:x>
      <cdr:y>0.78452</cdr:y>
    </cdr:from>
    <cdr:to>
      <cdr:x>0.31011</cdr:x>
      <cdr:y>0.80962</cdr:y>
    </cdr:to>
    <cdr:sp macro="" textlink="">
      <cdr:nvSpPr>
        <cdr:cNvPr id="28" name="Oval 27"/>
        <cdr:cNvSpPr/>
      </cdr:nvSpPr>
      <cdr:spPr>
        <a:xfrm xmlns:a="http://schemas.openxmlformats.org/drawingml/2006/main">
          <a:off x="2730500" y="4762500"/>
          <a:ext cx="152400" cy="15240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2B85-3557-426E-A3F6-1E8ED5C9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13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130</cp:revision>
  <cp:lastPrinted>2013-09-02T14:42:00Z</cp:lastPrinted>
  <dcterms:created xsi:type="dcterms:W3CDTF">2012-04-01T15:15:00Z</dcterms:created>
  <dcterms:modified xsi:type="dcterms:W3CDTF">2020-03-26T05:51:00Z</dcterms:modified>
</cp:coreProperties>
</file>